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D5CB41" w14:textId="01498F72" w:rsidR="002C7122" w:rsidRDefault="00672838">
      <w:pPr>
        <w:pStyle w:val="Standard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</w:t>
      </w:r>
      <w:r w:rsidR="009E4D4C">
        <w:rPr>
          <w:rFonts w:ascii="Times New Roman" w:hAnsi="Times New Roman" w:cs="Times New Roman"/>
          <w:sz w:val="36"/>
          <w:szCs w:val="36"/>
        </w:rPr>
        <w:t xml:space="preserve"> </w:t>
      </w:r>
      <w:r w:rsidR="002C7122" w:rsidRPr="00AA05D9">
        <w:rPr>
          <w:rFonts w:ascii="Times New Roman" w:hAnsi="Times New Roman" w:cs="Times New Roman"/>
          <w:sz w:val="36"/>
          <w:szCs w:val="36"/>
        </w:rPr>
        <w:t xml:space="preserve">Zápis z </w:t>
      </w:r>
      <w:r w:rsidR="00C64024" w:rsidRPr="00AA05D9">
        <w:rPr>
          <w:rFonts w:ascii="Times New Roman" w:hAnsi="Times New Roman" w:cs="Times New Roman"/>
          <w:sz w:val="36"/>
          <w:szCs w:val="36"/>
        </w:rPr>
        <w:t>2</w:t>
      </w:r>
      <w:r w:rsidR="00274BBB">
        <w:rPr>
          <w:rFonts w:ascii="Times New Roman" w:hAnsi="Times New Roman" w:cs="Times New Roman"/>
          <w:sz w:val="36"/>
          <w:szCs w:val="36"/>
        </w:rPr>
        <w:t>3</w:t>
      </w:r>
      <w:r w:rsidR="002C7122" w:rsidRPr="00AA05D9">
        <w:rPr>
          <w:rFonts w:ascii="Times New Roman" w:hAnsi="Times New Roman" w:cs="Times New Roman"/>
          <w:sz w:val="36"/>
          <w:szCs w:val="36"/>
        </w:rPr>
        <w:t xml:space="preserve">. jednání Zastupitelstva města Kaznějov dne </w:t>
      </w:r>
      <w:r w:rsidR="00C64024" w:rsidRPr="00AA05D9">
        <w:rPr>
          <w:rFonts w:ascii="Times New Roman" w:hAnsi="Times New Roman" w:cs="Times New Roman"/>
          <w:sz w:val="36"/>
          <w:szCs w:val="36"/>
        </w:rPr>
        <w:t>2</w:t>
      </w:r>
      <w:r w:rsidR="00274BBB">
        <w:rPr>
          <w:rFonts w:ascii="Times New Roman" w:hAnsi="Times New Roman" w:cs="Times New Roman"/>
          <w:sz w:val="36"/>
          <w:szCs w:val="36"/>
        </w:rPr>
        <w:t>3</w:t>
      </w:r>
      <w:r w:rsidR="002C7122" w:rsidRPr="00AA05D9">
        <w:rPr>
          <w:rFonts w:ascii="Times New Roman" w:hAnsi="Times New Roman" w:cs="Times New Roman"/>
          <w:sz w:val="36"/>
          <w:szCs w:val="36"/>
        </w:rPr>
        <w:t>.</w:t>
      </w:r>
      <w:r w:rsidR="00274BBB">
        <w:rPr>
          <w:rFonts w:ascii="Times New Roman" w:hAnsi="Times New Roman" w:cs="Times New Roman"/>
          <w:sz w:val="36"/>
          <w:szCs w:val="36"/>
        </w:rPr>
        <w:t>9</w:t>
      </w:r>
      <w:r w:rsidR="002C7122" w:rsidRPr="00AA05D9">
        <w:rPr>
          <w:rFonts w:ascii="Times New Roman" w:hAnsi="Times New Roman" w:cs="Times New Roman"/>
          <w:sz w:val="36"/>
          <w:szCs w:val="36"/>
        </w:rPr>
        <w:t>.202</w:t>
      </w:r>
      <w:r w:rsidR="00C64024" w:rsidRPr="00AA05D9">
        <w:rPr>
          <w:rFonts w:ascii="Times New Roman" w:hAnsi="Times New Roman" w:cs="Times New Roman"/>
          <w:sz w:val="36"/>
          <w:szCs w:val="36"/>
        </w:rPr>
        <w:t>6</w:t>
      </w:r>
    </w:p>
    <w:p w14:paraId="2682B6B9" w14:textId="77777777" w:rsidR="00FB2E74" w:rsidRPr="00AA05D9" w:rsidRDefault="00FB2E74">
      <w:pPr>
        <w:pStyle w:val="Standard"/>
        <w:jc w:val="center"/>
        <w:rPr>
          <w:rFonts w:ascii="Times New Roman" w:hAnsi="Times New Roman" w:cs="Times New Roman"/>
        </w:rPr>
      </w:pPr>
    </w:p>
    <w:p w14:paraId="4872D538" w14:textId="77777777" w:rsidR="00D05EDF" w:rsidRPr="00AA05D9" w:rsidRDefault="00D05EDF" w:rsidP="00D05EDF">
      <w:pPr>
        <w:pStyle w:val="Standard"/>
        <w:jc w:val="both"/>
        <w:rPr>
          <w:rFonts w:ascii="Times New Roman" w:hAnsi="Times New Roman" w:cs="Times New Roman"/>
        </w:rPr>
      </w:pPr>
      <w:r w:rsidRPr="00AA05D9">
        <w:rPr>
          <w:rFonts w:ascii="Times New Roman" w:hAnsi="Times New Roman" w:cs="Times New Roman"/>
        </w:rPr>
        <w:t>Přítomni: dle prezenční listiny</w:t>
      </w:r>
    </w:p>
    <w:p w14:paraId="786AAEFD" w14:textId="78CCF310" w:rsidR="00D05EDF" w:rsidRDefault="00D05EDF" w:rsidP="00E46D07">
      <w:pPr>
        <w:pStyle w:val="Standard"/>
        <w:numPr>
          <w:ilvl w:val="0"/>
          <w:numId w:val="17"/>
        </w:numPr>
        <w:ind w:left="284" w:hanging="284"/>
        <w:jc w:val="both"/>
        <w:rPr>
          <w:rFonts w:ascii="Times New Roman" w:hAnsi="Times New Roman" w:cs="Times New Roman"/>
          <w:i/>
          <w:iCs/>
        </w:rPr>
      </w:pPr>
      <w:r w:rsidRPr="004A7E8D">
        <w:rPr>
          <w:rFonts w:ascii="Times New Roman" w:hAnsi="Times New Roman" w:cs="Times New Roman"/>
          <w:u w:val="single"/>
        </w:rPr>
        <w:t>Ověřovatelé zápisu</w:t>
      </w:r>
      <w:r w:rsidRPr="004A7E8D">
        <w:rPr>
          <w:rFonts w:ascii="Times New Roman" w:hAnsi="Times New Roman" w:cs="Times New Roman"/>
        </w:rPr>
        <w:t>:</w:t>
      </w:r>
      <w:r w:rsidR="007012F7">
        <w:rPr>
          <w:rFonts w:ascii="Times New Roman" w:hAnsi="Times New Roman" w:cs="Times New Roman"/>
        </w:rPr>
        <w:t xml:space="preserve"> Bc. Jan Bratek, Ivana Uhrová</w:t>
      </w:r>
      <w:r w:rsidRPr="003C5442">
        <w:rPr>
          <w:rFonts w:ascii="Times New Roman" w:hAnsi="Times New Roman" w:cs="Times New Roman"/>
        </w:rPr>
        <w:t>:</w:t>
      </w:r>
      <w:r w:rsidRPr="004A7E8D">
        <w:rPr>
          <w:rFonts w:ascii="Times New Roman" w:hAnsi="Times New Roman" w:cs="Times New Roman"/>
        </w:rPr>
        <w:t xml:space="preserve"> pro </w:t>
      </w:r>
      <w:r w:rsidR="005E1C50">
        <w:rPr>
          <w:rFonts w:ascii="Times New Roman" w:hAnsi="Times New Roman" w:cs="Times New Roman"/>
        </w:rPr>
        <w:t>12</w:t>
      </w:r>
      <w:r w:rsidRPr="004A7E8D">
        <w:rPr>
          <w:rFonts w:ascii="Times New Roman" w:hAnsi="Times New Roman" w:cs="Times New Roman"/>
        </w:rPr>
        <w:t>, proti 0, zdržel se 2</w:t>
      </w:r>
      <w:r w:rsidR="00266D9A" w:rsidRPr="004A7E8D">
        <w:rPr>
          <w:rFonts w:ascii="Times New Roman" w:hAnsi="Times New Roman" w:cs="Times New Roman"/>
        </w:rPr>
        <w:t xml:space="preserve"> </w:t>
      </w:r>
      <w:r w:rsidR="004A7E8D">
        <w:rPr>
          <w:rFonts w:ascii="Times New Roman" w:hAnsi="Times New Roman" w:cs="Times New Roman"/>
        </w:rPr>
        <w:tab/>
      </w:r>
      <w:r w:rsidR="00266D9A" w:rsidRPr="004A7E8D">
        <w:rPr>
          <w:rFonts w:ascii="Times New Roman" w:hAnsi="Times New Roman" w:cs="Times New Roman"/>
        </w:rPr>
        <w:t xml:space="preserve"> </w:t>
      </w:r>
      <w:r w:rsidR="00A043C2">
        <w:rPr>
          <w:rFonts w:ascii="Times New Roman" w:hAnsi="Times New Roman" w:cs="Times New Roman"/>
        </w:rPr>
        <w:t xml:space="preserve">   </w:t>
      </w:r>
      <w:r w:rsidRPr="004A7E8D">
        <w:rPr>
          <w:rFonts w:ascii="Times New Roman" w:hAnsi="Times New Roman" w:cs="Times New Roman"/>
          <w:i/>
          <w:iCs/>
        </w:rPr>
        <w:t xml:space="preserve">us. č. </w:t>
      </w:r>
      <w:r w:rsidR="00BC1959">
        <w:rPr>
          <w:rFonts w:ascii="Times New Roman" w:hAnsi="Times New Roman" w:cs="Times New Roman"/>
          <w:i/>
          <w:iCs/>
        </w:rPr>
        <w:t>415</w:t>
      </w:r>
    </w:p>
    <w:p w14:paraId="48C4EB2E" w14:textId="77777777" w:rsidR="00A35760" w:rsidRDefault="00A35760" w:rsidP="00A35760">
      <w:pPr>
        <w:pStyle w:val="Standard"/>
        <w:jc w:val="both"/>
        <w:rPr>
          <w:rFonts w:ascii="Times New Roman" w:hAnsi="Times New Roman" w:cs="Times New Roman"/>
          <w:i/>
          <w:iCs/>
        </w:rPr>
      </w:pPr>
    </w:p>
    <w:p w14:paraId="388092EE" w14:textId="77777777" w:rsidR="00A35760" w:rsidRDefault="00A35760" w:rsidP="00A35760">
      <w:pPr>
        <w:pStyle w:val="Standard"/>
        <w:jc w:val="both"/>
        <w:rPr>
          <w:rFonts w:ascii="Times New Roman" w:hAnsi="Times New Roman" w:cs="Times New Roman"/>
          <w:i/>
          <w:iCs/>
        </w:rPr>
      </w:pPr>
    </w:p>
    <w:p w14:paraId="56869005" w14:textId="2320B961" w:rsidR="00A35760" w:rsidRPr="00A26A2B" w:rsidRDefault="005B7D49" w:rsidP="00A35760">
      <w:pPr>
        <w:pStyle w:val="Standard"/>
        <w:numPr>
          <w:ilvl w:val="0"/>
          <w:numId w:val="17"/>
        </w:numPr>
        <w:ind w:left="284" w:hanging="284"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Program/</w:t>
      </w:r>
      <w:r w:rsidR="00A35760" w:rsidRPr="00A26A2B">
        <w:rPr>
          <w:rFonts w:ascii="Times New Roman" w:hAnsi="Times New Roman" w:cs="Times New Roman"/>
          <w:u w:val="single"/>
        </w:rPr>
        <w:t>Návrh na změny programu:</w:t>
      </w:r>
    </w:p>
    <w:p w14:paraId="774F1B2E" w14:textId="7B08BC39" w:rsidR="00A35760" w:rsidRPr="001A5FE9" w:rsidRDefault="00D82730" w:rsidP="00D82730">
      <w:pPr>
        <w:pStyle w:val="Standard"/>
        <w:rPr>
          <w:rFonts w:ascii="Times New Roman" w:hAnsi="Times New Roman" w:cs="Times New Roman"/>
          <w:i/>
          <w:iCs/>
        </w:rPr>
      </w:pPr>
      <w:r w:rsidRPr="00B46ECA">
        <w:rPr>
          <w:rFonts w:ascii="Times New Roman" w:hAnsi="Times New Roman" w:cs="Times New Roman"/>
        </w:rPr>
        <w:t>Program:</w:t>
      </w:r>
      <w:r>
        <w:rPr>
          <w:rFonts w:ascii="Times New Roman" w:hAnsi="Times New Roman" w:cs="Times New Roman"/>
        </w:rPr>
        <w:t xml:space="preserve"> </w:t>
      </w:r>
      <w:r w:rsidRPr="00034623">
        <w:rPr>
          <w:rFonts w:ascii="Times New Roman" w:hAnsi="Times New Roman" w:cs="Times New Roman"/>
          <w:i/>
          <w:iCs/>
        </w:rPr>
        <w:t>zastupitelstvo schvaluje předložený program</w:t>
      </w:r>
      <w:r>
        <w:rPr>
          <w:rFonts w:ascii="Times New Roman" w:hAnsi="Times New Roman" w:cs="Times New Roman"/>
          <w:i/>
          <w:iCs/>
        </w:rPr>
        <w:t>:</w:t>
      </w:r>
      <w:r w:rsidRPr="001A5FE9">
        <w:rPr>
          <w:rFonts w:ascii="Times New Roman" w:hAnsi="Times New Roman" w:cs="Times New Roman"/>
          <w:i/>
          <w:iCs/>
        </w:rPr>
        <w:t xml:space="preserve"> </w:t>
      </w:r>
      <w:r w:rsidR="00A35760" w:rsidRPr="001A5FE9">
        <w:rPr>
          <w:rFonts w:ascii="Times New Roman" w:hAnsi="Times New Roman" w:cs="Times New Roman"/>
          <w:i/>
          <w:iCs/>
        </w:rPr>
        <w:t>pro 1</w:t>
      </w:r>
      <w:r>
        <w:rPr>
          <w:rFonts w:ascii="Times New Roman" w:hAnsi="Times New Roman" w:cs="Times New Roman"/>
          <w:i/>
          <w:iCs/>
        </w:rPr>
        <w:t>4</w:t>
      </w:r>
      <w:r w:rsidR="00A35760" w:rsidRPr="001A5FE9">
        <w:rPr>
          <w:rFonts w:ascii="Times New Roman" w:hAnsi="Times New Roman" w:cs="Times New Roman"/>
          <w:i/>
          <w:iCs/>
        </w:rPr>
        <w:t>, proti 0, zdržel se 0</w:t>
      </w:r>
      <w:r w:rsidR="00A35760" w:rsidRPr="001A5FE9">
        <w:rPr>
          <w:rFonts w:ascii="Times New Roman" w:hAnsi="Times New Roman" w:cs="Times New Roman"/>
          <w:i/>
          <w:iCs/>
        </w:rPr>
        <w:tab/>
        <w:t xml:space="preserve">  </w:t>
      </w:r>
    </w:p>
    <w:p w14:paraId="3B0EFBF3" w14:textId="567AF9C1" w:rsidR="00ED2B4C" w:rsidRPr="0008634F" w:rsidRDefault="00A35760" w:rsidP="00ED2B4C">
      <w:pPr>
        <w:pStyle w:val="Standard"/>
        <w:jc w:val="both"/>
        <w:rPr>
          <w:rFonts w:ascii="Times New Roman" w:hAnsi="Times New Roman" w:cs="Times New Roman"/>
          <w:i/>
          <w:iCs/>
          <w:highlight w:val="yellow"/>
        </w:rPr>
      </w:pPr>
      <w:r w:rsidRPr="001A5FE9">
        <w:rPr>
          <w:rFonts w:ascii="Times New Roman" w:hAnsi="Times New Roman" w:cs="Times New Roman"/>
          <w:i/>
          <w:iCs/>
        </w:rPr>
        <w:t xml:space="preserve">  </w:t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 w:rsidR="00ED2B4C" w:rsidRPr="000F2AA5">
        <w:rPr>
          <w:rFonts w:ascii="Times New Roman" w:hAnsi="Times New Roman" w:cs="Times New Roman"/>
          <w:i/>
          <w:iCs/>
        </w:rPr>
        <w:tab/>
      </w:r>
      <w:r w:rsidR="00ED2B4C" w:rsidRPr="000F2AA5">
        <w:rPr>
          <w:rFonts w:ascii="Times New Roman" w:hAnsi="Times New Roman" w:cs="Times New Roman"/>
          <w:i/>
          <w:iCs/>
        </w:rPr>
        <w:tab/>
      </w:r>
      <w:r w:rsidR="00ED2B4C" w:rsidRPr="000F2AA5">
        <w:rPr>
          <w:rFonts w:ascii="Times New Roman" w:hAnsi="Times New Roman" w:cs="Times New Roman"/>
          <w:i/>
          <w:iCs/>
        </w:rPr>
        <w:tab/>
      </w:r>
      <w:r w:rsidR="00ED2B4C" w:rsidRPr="000F2AA5">
        <w:rPr>
          <w:rFonts w:ascii="Times New Roman" w:hAnsi="Times New Roman" w:cs="Times New Roman"/>
          <w:i/>
          <w:iCs/>
        </w:rPr>
        <w:tab/>
      </w:r>
      <w:r w:rsidR="00ED2B4C" w:rsidRPr="000F2AA5">
        <w:rPr>
          <w:rFonts w:ascii="Times New Roman" w:hAnsi="Times New Roman" w:cs="Times New Roman"/>
          <w:i/>
          <w:iCs/>
        </w:rPr>
        <w:tab/>
        <w:t xml:space="preserve">   us</w:t>
      </w:r>
      <w:r w:rsidR="00ED2B4C" w:rsidRPr="00B01467">
        <w:rPr>
          <w:rFonts w:ascii="Times New Roman" w:hAnsi="Times New Roman" w:cs="Times New Roman"/>
          <w:i/>
          <w:iCs/>
        </w:rPr>
        <w:t>. č. 4</w:t>
      </w:r>
      <w:r w:rsidR="00BC1959">
        <w:rPr>
          <w:rFonts w:ascii="Times New Roman" w:hAnsi="Times New Roman" w:cs="Times New Roman"/>
          <w:i/>
          <w:iCs/>
        </w:rPr>
        <w:t>16</w:t>
      </w:r>
    </w:p>
    <w:p w14:paraId="4CD2513C" w14:textId="77777777" w:rsidR="00ED2B4C" w:rsidRPr="0008634F" w:rsidRDefault="00ED2B4C" w:rsidP="00A26A2B">
      <w:pPr>
        <w:pStyle w:val="Standard"/>
        <w:jc w:val="both"/>
        <w:rPr>
          <w:rFonts w:ascii="Times New Roman" w:hAnsi="Times New Roman" w:cs="Times New Roman"/>
          <w:highlight w:val="yellow"/>
        </w:rPr>
      </w:pPr>
    </w:p>
    <w:p w14:paraId="66A08704" w14:textId="7C498741" w:rsidR="00D05EDF" w:rsidRPr="00655F0F" w:rsidRDefault="00D05EDF" w:rsidP="00E46D07">
      <w:pPr>
        <w:pStyle w:val="Standard"/>
        <w:numPr>
          <w:ilvl w:val="0"/>
          <w:numId w:val="17"/>
        </w:numPr>
        <w:ind w:left="284" w:hanging="284"/>
        <w:jc w:val="both"/>
        <w:rPr>
          <w:rFonts w:ascii="Times New Roman" w:hAnsi="Times New Roman" w:cs="Times New Roman"/>
        </w:rPr>
      </w:pPr>
      <w:r w:rsidRPr="00655F0F">
        <w:rPr>
          <w:rFonts w:ascii="Times New Roman" w:hAnsi="Times New Roman" w:cs="Times New Roman"/>
          <w:u w:val="single"/>
        </w:rPr>
        <w:t>Kontrola usnesení</w:t>
      </w:r>
    </w:p>
    <w:p w14:paraId="3768905A" w14:textId="77777777" w:rsidR="00D05EDF" w:rsidRPr="00655F0F" w:rsidRDefault="00D05EDF" w:rsidP="00D05EDF">
      <w:pPr>
        <w:pStyle w:val="Standard"/>
        <w:jc w:val="both"/>
        <w:rPr>
          <w:rFonts w:ascii="Times New Roman" w:hAnsi="Times New Roman" w:cs="Times New Roman"/>
        </w:rPr>
      </w:pPr>
      <w:r w:rsidRPr="00655F0F">
        <w:rPr>
          <w:rFonts w:ascii="Times New Roman" w:hAnsi="Times New Roman" w:cs="Times New Roman"/>
        </w:rPr>
        <w:t>- na minulém jednání ZM nebyly uloženy žádné úkoly, usnesení jsou průběžně plněna;</w:t>
      </w:r>
    </w:p>
    <w:p w14:paraId="417695C0" w14:textId="77777777" w:rsidR="00D05EDF" w:rsidRPr="00655F0F" w:rsidRDefault="00D05EDF" w:rsidP="00D05EDF">
      <w:pPr>
        <w:pStyle w:val="Standard"/>
        <w:jc w:val="both"/>
        <w:rPr>
          <w:rFonts w:ascii="Times New Roman" w:hAnsi="Times New Roman" w:cs="Times New Roman"/>
        </w:rPr>
      </w:pPr>
      <w:r w:rsidRPr="00655F0F">
        <w:rPr>
          <w:rFonts w:ascii="Times New Roman" w:hAnsi="Times New Roman" w:cs="Times New Roman"/>
          <w:i/>
          <w:iCs/>
        </w:rPr>
        <w:t>zastupitelstvo bere na vědomí</w:t>
      </w:r>
    </w:p>
    <w:p w14:paraId="7D5BC468" w14:textId="77777777" w:rsidR="00D05EDF" w:rsidRPr="0008634F" w:rsidRDefault="00D05EDF" w:rsidP="00D05EDF">
      <w:pPr>
        <w:pStyle w:val="Standard"/>
        <w:jc w:val="both"/>
        <w:rPr>
          <w:rFonts w:ascii="Times New Roman" w:hAnsi="Times New Roman" w:cs="Times New Roman"/>
          <w:i/>
          <w:iCs/>
          <w:highlight w:val="yellow"/>
        </w:rPr>
      </w:pPr>
    </w:p>
    <w:p w14:paraId="5901B165" w14:textId="77777777" w:rsidR="00563D77" w:rsidRPr="0008634F" w:rsidRDefault="00563D77" w:rsidP="00D05EDF">
      <w:pPr>
        <w:pStyle w:val="Standard"/>
        <w:jc w:val="both"/>
        <w:rPr>
          <w:rFonts w:ascii="Times New Roman" w:hAnsi="Times New Roman" w:cs="Times New Roman"/>
          <w:i/>
          <w:iCs/>
          <w:highlight w:val="yellow"/>
        </w:rPr>
      </w:pPr>
    </w:p>
    <w:p w14:paraId="448ACBEF" w14:textId="38954570" w:rsidR="00D05EDF" w:rsidRPr="000F2AA5" w:rsidRDefault="00D05EDF" w:rsidP="00D11387">
      <w:pPr>
        <w:pStyle w:val="Standard"/>
        <w:numPr>
          <w:ilvl w:val="0"/>
          <w:numId w:val="17"/>
        </w:numPr>
        <w:ind w:left="284" w:hanging="284"/>
        <w:jc w:val="both"/>
        <w:rPr>
          <w:rFonts w:ascii="Times New Roman" w:hAnsi="Times New Roman" w:cs="Times New Roman"/>
          <w:u w:val="single"/>
        </w:rPr>
      </w:pPr>
      <w:r w:rsidRPr="000F2AA5">
        <w:rPr>
          <w:rFonts w:ascii="Times New Roman" w:hAnsi="Times New Roman" w:cs="Times New Roman"/>
          <w:u w:val="single"/>
        </w:rPr>
        <w:t>Zpráva o činnosti rady</w:t>
      </w:r>
    </w:p>
    <w:p w14:paraId="1BBE56EF" w14:textId="77777777" w:rsidR="00D05EDF" w:rsidRPr="000F2AA5" w:rsidRDefault="00D05EDF" w:rsidP="00D05EDF">
      <w:pPr>
        <w:pStyle w:val="Standard"/>
        <w:jc w:val="both"/>
        <w:rPr>
          <w:rFonts w:ascii="Times New Roman" w:hAnsi="Times New Roman" w:cs="Times New Roman"/>
        </w:rPr>
      </w:pPr>
      <w:r w:rsidRPr="000F2AA5">
        <w:rPr>
          <w:rFonts w:ascii="Times New Roman" w:hAnsi="Times New Roman" w:cs="Times New Roman"/>
        </w:rPr>
        <w:t>- zastupitelé obdrželi kopie zápisů a usnesení rady za období od minulého jednání ZM;</w:t>
      </w:r>
    </w:p>
    <w:p w14:paraId="7019D0C2" w14:textId="6AFEFFAD" w:rsidR="00D05EDF" w:rsidRPr="000F2AA5" w:rsidRDefault="00D05EDF" w:rsidP="00D05EDF">
      <w:pPr>
        <w:pStyle w:val="Standard"/>
        <w:jc w:val="both"/>
        <w:rPr>
          <w:rFonts w:ascii="Times New Roman" w:hAnsi="Times New Roman" w:cs="Times New Roman"/>
          <w:i/>
          <w:iCs/>
        </w:rPr>
      </w:pPr>
      <w:r w:rsidRPr="000F2AA5">
        <w:rPr>
          <w:rFonts w:ascii="Times New Roman" w:hAnsi="Times New Roman" w:cs="Times New Roman"/>
          <w:i/>
          <w:iCs/>
        </w:rPr>
        <w:t xml:space="preserve">zastupitelstvo schvaluje činnost rady za </w:t>
      </w:r>
      <w:bookmarkStart w:id="0" w:name="_Hlk213056594"/>
      <w:r w:rsidRPr="000F2AA5">
        <w:rPr>
          <w:rFonts w:ascii="Times New Roman" w:hAnsi="Times New Roman" w:cs="Times New Roman"/>
          <w:i/>
          <w:iCs/>
        </w:rPr>
        <w:t xml:space="preserve">období </w:t>
      </w:r>
      <w:r w:rsidR="00972B5C" w:rsidRPr="000F2AA5">
        <w:rPr>
          <w:rFonts w:ascii="Times New Roman" w:hAnsi="Times New Roman" w:cs="Times New Roman"/>
          <w:i/>
          <w:iCs/>
        </w:rPr>
        <w:t>2</w:t>
      </w:r>
      <w:r w:rsidR="00274BBB">
        <w:rPr>
          <w:rFonts w:ascii="Times New Roman" w:hAnsi="Times New Roman" w:cs="Times New Roman"/>
          <w:i/>
          <w:iCs/>
        </w:rPr>
        <w:t>4</w:t>
      </w:r>
      <w:r w:rsidR="00972B5C" w:rsidRPr="000F2AA5">
        <w:rPr>
          <w:rFonts w:ascii="Times New Roman" w:hAnsi="Times New Roman" w:cs="Times New Roman"/>
          <w:i/>
          <w:iCs/>
        </w:rPr>
        <w:t>.</w:t>
      </w:r>
      <w:r w:rsidR="00274BBB">
        <w:rPr>
          <w:rFonts w:ascii="Times New Roman" w:hAnsi="Times New Roman" w:cs="Times New Roman"/>
          <w:i/>
          <w:iCs/>
        </w:rPr>
        <w:t>6</w:t>
      </w:r>
      <w:r w:rsidR="00972B5C" w:rsidRPr="000F2AA5">
        <w:rPr>
          <w:rFonts w:ascii="Times New Roman" w:hAnsi="Times New Roman" w:cs="Times New Roman"/>
          <w:i/>
          <w:iCs/>
        </w:rPr>
        <w:t>.2026</w:t>
      </w:r>
      <w:r w:rsidR="00607586" w:rsidRPr="000F2AA5">
        <w:rPr>
          <w:rFonts w:ascii="Times New Roman" w:hAnsi="Times New Roman" w:cs="Times New Roman"/>
          <w:i/>
          <w:iCs/>
        </w:rPr>
        <w:t xml:space="preserve"> – </w:t>
      </w:r>
      <w:r w:rsidR="00274BBB">
        <w:rPr>
          <w:rFonts w:ascii="Times New Roman" w:hAnsi="Times New Roman" w:cs="Times New Roman"/>
          <w:i/>
          <w:iCs/>
        </w:rPr>
        <w:t>2.</w:t>
      </w:r>
      <w:r w:rsidR="001B7F76">
        <w:rPr>
          <w:rFonts w:ascii="Times New Roman" w:hAnsi="Times New Roman" w:cs="Times New Roman"/>
          <w:i/>
          <w:iCs/>
        </w:rPr>
        <w:t>9</w:t>
      </w:r>
      <w:r w:rsidR="00972B5C" w:rsidRPr="000F2AA5">
        <w:rPr>
          <w:rFonts w:ascii="Times New Roman" w:hAnsi="Times New Roman" w:cs="Times New Roman"/>
          <w:i/>
          <w:iCs/>
        </w:rPr>
        <w:t>.</w:t>
      </w:r>
      <w:r w:rsidR="00607586" w:rsidRPr="000F2AA5">
        <w:rPr>
          <w:rFonts w:ascii="Times New Roman" w:hAnsi="Times New Roman" w:cs="Times New Roman"/>
          <w:i/>
          <w:iCs/>
        </w:rPr>
        <w:t>202</w:t>
      </w:r>
      <w:bookmarkEnd w:id="0"/>
      <w:r w:rsidR="00C64024" w:rsidRPr="000F2AA5">
        <w:rPr>
          <w:rFonts w:ascii="Times New Roman" w:hAnsi="Times New Roman" w:cs="Times New Roman"/>
          <w:i/>
          <w:iCs/>
        </w:rPr>
        <w:t>6</w:t>
      </w:r>
      <w:r w:rsidRPr="000F2AA5">
        <w:rPr>
          <w:rFonts w:ascii="Times New Roman" w:hAnsi="Times New Roman" w:cs="Times New Roman"/>
          <w:i/>
          <w:iCs/>
        </w:rPr>
        <w:t>: pro 1</w:t>
      </w:r>
      <w:r w:rsidR="009A2252">
        <w:rPr>
          <w:rFonts w:ascii="Times New Roman" w:hAnsi="Times New Roman" w:cs="Times New Roman"/>
          <w:i/>
          <w:iCs/>
        </w:rPr>
        <w:t>4</w:t>
      </w:r>
      <w:r w:rsidRPr="000F2AA5">
        <w:rPr>
          <w:rFonts w:ascii="Times New Roman" w:hAnsi="Times New Roman" w:cs="Times New Roman"/>
          <w:i/>
          <w:iCs/>
        </w:rPr>
        <w:t>, proti 0, zdržel se 0</w:t>
      </w:r>
    </w:p>
    <w:p w14:paraId="296A9CB0" w14:textId="63782C9F" w:rsidR="00D05EDF" w:rsidRPr="0008634F" w:rsidRDefault="00D05EDF" w:rsidP="00D05EDF">
      <w:pPr>
        <w:pStyle w:val="Standard"/>
        <w:jc w:val="both"/>
        <w:rPr>
          <w:rFonts w:ascii="Times New Roman" w:hAnsi="Times New Roman" w:cs="Times New Roman"/>
          <w:i/>
          <w:iCs/>
          <w:highlight w:val="yellow"/>
        </w:rPr>
      </w:pPr>
      <w:r w:rsidRPr="000F2AA5">
        <w:rPr>
          <w:rFonts w:ascii="Times New Roman" w:hAnsi="Times New Roman" w:cs="Times New Roman"/>
          <w:i/>
          <w:iCs/>
        </w:rPr>
        <w:tab/>
      </w:r>
      <w:r w:rsidRPr="000F2AA5">
        <w:rPr>
          <w:rFonts w:ascii="Times New Roman" w:hAnsi="Times New Roman" w:cs="Times New Roman"/>
          <w:i/>
          <w:iCs/>
        </w:rPr>
        <w:tab/>
      </w:r>
      <w:r w:rsidRPr="000F2AA5">
        <w:rPr>
          <w:rFonts w:ascii="Times New Roman" w:hAnsi="Times New Roman" w:cs="Times New Roman"/>
          <w:i/>
          <w:iCs/>
        </w:rPr>
        <w:tab/>
      </w:r>
      <w:r w:rsidRPr="000F2AA5">
        <w:rPr>
          <w:rFonts w:ascii="Times New Roman" w:hAnsi="Times New Roman" w:cs="Times New Roman"/>
          <w:i/>
          <w:iCs/>
        </w:rPr>
        <w:tab/>
      </w:r>
      <w:r w:rsidRPr="000F2AA5">
        <w:rPr>
          <w:rFonts w:ascii="Times New Roman" w:hAnsi="Times New Roman" w:cs="Times New Roman"/>
          <w:i/>
          <w:iCs/>
        </w:rPr>
        <w:tab/>
      </w:r>
      <w:r w:rsidR="00972B5C" w:rsidRPr="000F2AA5">
        <w:rPr>
          <w:rFonts w:ascii="Times New Roman" w:hAnsi="Times New Roman" w:cs="Times New Roman"/>
          <w:i/>
          <w:iCs/>
        </w:rPr>
        <w:tab/>
      </w:r>
      <w:r w:rsidRPr="000F2AA5">
        <w:rPr>
          <w:rFonts w:ascii="Times New Roman" w:hAnsi="Times New Roman" w:cs="Times New Roman"/>
          <w:i/>
          <w:iCs/>
        </w:rPr>
        <w:tab/>
      </w:r>
      <w:r w:rsidRPr="000F2AA5">
        <w:rPr>
          <w:rFonts w:ascii="Times New Roman" w:hAnsi="Times New Roman" w:cs="Times New Roman"/>
          <w:i/>
          <w:iCs/>
        </w:rPr>
        <w:tab/>
      </w:r>
      <w:r w:rsidRPr="000F2AA5">
        <w:rPr>
          <w:rFonts w:ascii="Times New Roman" w:hAnsi="Times New Roman" w:cs="Times New Roman"/>
          <w:i/>
          <w:iCs/>
        </w:rPr>
        <w:tab/>
      </w:r>
      <w:r w:rsidRPr="000F2AA5">
        <w:rPr>
          <w:rFonts w:ascii="Times New Roman" w:hAnsi="Times New Roman" w:cs="Times New Roman"/>
          <w:i/>
          <w:iCs/>
        </w:rPr>
        <w:tab/>
      </w:r>
      <w:r w:rsidRPr="000F2AA5">
        <w:rPr>
          <w:rFonts w:ascii="Times New Roman" w:hAnsi="Times New Roman" w:cs="Times New Roman"/>
          <w:i/>
          <w:iCs/>
        </w:rPr>
        <w:tab/>
      </w:r>
      <w:r w:rsidRPr="000F2AA5">
        <w:rPr>
          <w:rFonts w:ascii="Times New Roman" w:hAnsi="Times New Roman" w:cs="Times New Roman"/>
          <w:i/>
          <w:iCs/>
        </w:rPr>
        <w:tab/>
        <w:t xml:space="preserve">   us</w:t>
      </w:r>
      <w:r w:rsidRPr="00B01467">
        <w:rPr>
          <w:rFonts w:ascii="Times New Roman" w:hAnsi="Times New Roman" w:cs="Times New Roman"/>
          <w:i/>
          <w:iCs/>
        </w:rPr>
        <w:t xml:space="preserve">. č. </w:t>
      </w:r>
      <w:r w:rsidR="00B01467" w:rsidRPr="00B01467">
        <w:rPr>
          <w:rFonts w:ascii="Times New Roman" w:hAnsi="Times New Roman" w:cs="Times New Roman"/>
          <w:i/>
          <w:iCs/>
        </w:rPr>
        <w:t>4</w:t>
      </w:r>
      <w:r w:rsidR="00BC1959">
        <w:rPr>
          <w:rFonts w:ascii="Times New Roman" w:hAnsi="Times New Roman" w:cs="Times New Roman"/>
          <w:i/>
          <w:iCs/>
        </w:rPr>
        <w:t>17</w:t>
      </w:r>
    </w:p>
    <w:p w14:paraId="2E043D62" w14:textId="77777777" w:rsidR="00F930A4" w:rsidRPr="0008634F" w:rsidRDefault="00F930A4" w:rsidP="00D05EDF">
      <w:pPr>
        <w:pStyle w:val="Standard"/>
        <w:jc w:val="both"/>
        <w:rPr>
          <w:rFonts w:ascii="Times New Roman" w:hAnsi="Times New Roman" w:cs="Times New Roman"/>
          <w:i/>
          <w:iCs/>
          <w:highlight w:val="yellow"/>
        </w:rPr>
      </w:pPr>
    </w:p>
    <w:p w14:paraId="7A09C94D" w14:textId="13C6B366" w:rsidR="00D05EDF" w:rsidRPr="00410141" w:rsidRDefault="00D05EDF" w:rsidP="0035036C">
      <w:pPr>
        <w:pStyle w:val="Standard"/>
        <w:numPr>
          <w:ilvl w:val="0"/>
          <w:numId w:val="17"/>
        </w:numPr>
        <w:ind w:left="284" w:hanging="284"/>
        <w:jc w:val="both"/>
        <w:rPr>
          <w:rFonts w:ascii="Times New Roman" w:hAnsi="Times New Roman" w:cs="Times New Roman"/>
          <w:u w:val="single"/>
        </w:rPr>
      </w:pPr>
      <w:r w:rsidRPr="00410141">
        <w:rPr>
          <w:rFonts w:ascii="Times New Roman" w:hAnsi="Times New Roman" w:cs="Times New Roman"/>
          <w:u w:val="single"/>
        </w:rPr>
        <w:t xml:space="preserve">Rozpočtové opatření č. </w:t>
      </w:r>
      <w:r w:rsidR="00BC1959">
        <w:rPr>
          <w:rFonts w:ascii="Times New Roman" w:hAnsi="Times New Roman" w:cs="Times New Roman"/>
          <w:u w:val="single"/>
        </w:rPr>
        <w:t>4</w:t>
      </w:r>
    </w:p>
    <w:p w14:paraId="56D60AD4" w14:textId="517F99A6" w:rsidR="00A83F66" w:rsidRPr="00FF0F4C" w:rsidRDefault="00D05EDF" w:rsidP="00D05EDF">
      <w:pPr>
        <w:pStyle w:val="Standard"/>
        <w:jc w:val="both"/>
        <w:rPr>
          <w:rFonts w:ascii="Times New Roman" w:hAnsi="Times New Roman" w:cs="Times New Roman"/>
        </w:rPr>
      </w:pPr>
      <w:r w:rsidRPr="00FF0F4C">
        <w:rPr>
          <w:rFonts w:ascii="Times New Roman" w:hAnsi="Times New Roman" w:cs="Times New Roman"/>
        </w:rPr>
        <w:t xml:space="preserve">- zastupitelům byl jako podklad k jednání předložen návrh rozpočtového opatření č. </w:t>
      </w:r>
      <w:r w:rsidR="00FF0F4C">
        <w:rPr>
          <w:rFonts w:ascii="Times New Roman" w:hAnsi="Times New Roman" w:cs="Times New Roman"/>
        </w:rPr>
        <w:t>4</w:t>
      </w:r>
      <w:r w:rsidRPr="00FF0F4C">
        <w:rPr>
          <w:rFonts w:ascii="Times New Roman" w:hAnsi="Times New Roman" w:cs="Times New Roman"/>
        </w:rPr>
        <w:t xml:space="preserve">; </w:t>
      </w:r>
    </w:p>
    <w:p w14:paraId="5F78E586" w14:textId="46DFA4F5" w:rsidR="000B33C9" w:rsidRDefault="00A83F66" w:rsidP="00D05EDF">
      <w:pPr>
        <w:pStyle w:val="Standard"/>
        <w:jc w:val="both"/>
        <w:rPr>
          <w:rFonts w:ascii="Times New Roman" w:hAnsi="Times New Roman" w:cs="Times New Roman"/>
        </w:rPr>
      </w:pPr>
      <w:r w:rsidRPr="00FF0F4C">
        <w:rPr>
          <w:rFonts w:ascii="Times New Roman" w:hAnsi="Times New Roman" w:cs="Times New Roman"/>
        </w:rPr>
        <w:t xml:space="preserve">- návrh rozpočtového opatření je přílohou zápisu z jednání ZM; obsahuje úpravu příjmové části na </w:t>
      </w:r>
      <w:r w:rsidR="000469C6" w:rsidRPr="00FF0F4C">
        <w:rPr>
          <w:rFonts w:ascii="Times New Roman" w:hAnsi="Times New Roman" w:cs="Times New Roman"/>
        </w:rPr>
        <w:t>p</w:t>
      </w:r>
      <w:r w:rsidR="00FF0F4C">
        <w:rPr>
          <w:rFonts w:ascii="Times New Roman" w:hAnsi="Times New Roman" w:cs="Times New Roman"/>
        </w:rPr>
        <w:t>aragrafu 6310 (úroky a dividendy), 2339 (vodohospodářská díla a toky), 2310 (pitná vody), 2321 (odvádění a čištění odpadních vod), 6320 (pojistná plnění), na položce 411</w:t>
      </w:r>
      <w:r w:rsidR="00876B88">
        <w:rPr>
          <w:rFonts w:ascii="Times New Roman" w:hAnsi="Times New Roman" w:cs="Times New Roman"/>
        </w:rPr>
        <w:t>1</w:t>
      </w:r>
      <w:r w:rsidR="00FF0F4C">
        <w:rPr>
          <w:rFonts w:ascii="Times New Roman" w:hAnsi="Times New Roman" w:cs="Times New Roman"/>
        </w:rPr>
        <w:t xml:space="preserve"> (neinv. dotace ze SR), </w:t>
      </w:r>
      <w:r w:rsidR="000469C6" w:rsidRPr="00550D9D">
        <w:rPr>
          <w:rFonts w:ascii="Times New Roman" w:hAnsi="Times New Roman" w:cs="Times New Roman"/>
        </w:rPr>
        <w:t xml:space="preserve">4122 </w:t>
      </w:r>
      <w:r w:rsidRPr="00550D9D">
        <w:rPr>
          <w:rFonts w:ascii="Times New Roman" w:hAnsi="Times New Roman" w:cs="Times New Roman"/>
        </w:rPr>
        <w:t xml:space="preserve">(neinv. dotace od krajů </w:t>
      </w:r>
      <w:r w:rsidRPr="000B33C9">
        <w:rPr>
          <w:rFonts w:ascii="Times New Roman" w:hAnsi="Times New Roman" w:cs="Times New Roman"/>
        </w:rPr>
        <w:t xml:space="preserve">– </w:t>
      </w:r>
      <w:r w:rsidR="00550D9D" w:rsidRPr="000B33C9">
        <w:rPr>
          <w:rFonts w:ascii="Times New Roman" w:hAnsi="Times New Roman" w:cs="Times New Roman"/>
        </w:rPr>
        <w:t>SDH vybavení</w:t>
      </w:r>
      <w:r w:rsidR="00413492" w:rsidRPr="000B33C9">
        <w:rPr>
          <w:rFonts w:ascii="Times New Roman" w:hAnsi="Times New Roman" w:cs="Times New Roman"/>
        </w:rPr>
        <w:t>, bazén ZŠ</w:t>
      </w:r>
      <w:r w:rsidRPr="000B33C9">
        <w:rPr>
          <w:rFonts w:ascii="Times New Roman" w:hAnsi="Times New Roman" w:cs="Times New Roman"/>
        </w:rPr>
        <w:t>),</w:t>
      </w:r>
      <w:r w:rsidR="000B33C9" w:rsidRPr="000B33C9">
        <w:rPr>
          <w:rFonts w:ascii="Times New Roman" w:hAnsi="Times New Roman" w:cs="Times New Roman"/>
        </w:rPr>
        <w:t xml:space="preserve"> </w:t>
      </w:r>
      <w:r w:rsidR="00D05EDF" w:rsidRPr="000B33C9">
        <w:rPr>
          <w:rFonts w:ascii="Times New Roman" w:hAnsi="Times New Roman" w:cs="Times New Roman"/>
        </w:rPr>
        <w:t>obsahuje úpravu u výdajové části navýšení rozpočtu u par.</w:t>
      </w:r>
      <w:r w:rsidR="000B33C9">
        <w:rPr>
          <w:rFonts w:ascii="Times New Roman" w:hAnsi="Times New Roman" w:cs="Times New Roman"/>
        </w:rPr>
        <w:t xml:space="preserve"> 1031 (pěstební činnost lesy), 2212 (silnice, komunikace), </w:t>
      </w:r>
      <w:r w:rsidR="00F566B8">
        <w:rPr>
          <w:rFonts w:ascii="Times New Roman" w:hAnsi="Times New Roman" w:cs="Times New Roman"/>
        </w:rPr>
        <w:t>3429 (ostatní zájmová činnost), 6115 (volby do zastupitelstev ÚSC), 6399 (ostatní finanční operace)</w:t>
      </w:r>
      <w:r w:rsidR="00F566B8" w:rsidRPr="00970B41">
        <w:rPr>
          <w:rFonts w:ascii="Times New Roman" w:hAnsi="Times New Roman" w:cs="Times New Roman"/>
        </w:rPr>
        <w:t>;</w:t>
      </w:r>
    </w:p>
    <w:p w14:paraId="45A5E32D" w14:textId="77777777" w:rsidR="00D05EDF" w:rsidRPr="00F566B8" w:rsidRDefault="00D05EDF" w:rsidP="00D05EDF">
      <w:pPr>
        <w:pStyle w:val="Standard"/>
        <w:jc w:val="both"/>
        <w:rPr>
          <w:rFonts w:ascii="Times New Roman" w:hAnsi="Times New Roman" w:cs="Times New Roman"/>
        </w:rPr>
      </w:pPr>
      <w:r w:rsidRPr="00F566B8">
        <w:rPr>
          <w:rFonts w:ascii="Times New Roman" w:hAnsi="Times New Roman" w:cs="Times New Roman"/>
        </w:rPr>
        <w:t>- předložený návrh projednal a zastupitelstvu ke schválení doporučuje finanční výbor;</w:t>
      </w:r>
    </w:p>
    <w:p w14:paraId="08091ABB" w14:textId="766AF66E" w:rsidR="00D05EDF" w:rsidRDefault="00D05EDF" w:rsidP="00D05EDF">
      <w:pPr>
        <w:pStyle w:val="Standard"/>
        <w:jc w:val="both"/>
        <w:rPr>
          <w:rFonts w:ascii="Times New Roman" w:hAnsi="Times New Roman" w:cs="Times New Roman"/>
          <w:i/>
          <w:iCs/>
        </w:rPr>
      </w:pPr>
      <w:r w:rsidRPr="00F566B8">
        <w:rPr>
          <w:rFonts w:ascii="Times New Roman" w:hAnsi="Times New Roman" w:cs="Times New Roman"/>
          <w:i/>
          <w:iCs/>
        </w:rPr>
        <w:t>zastupitelstvo schvaluje předložený návrh rozpočtového opatření č.</w:t>
      </w:r>
      <w:r w:rsidR="00002786" w:rsidRPr="00F566B8">
        <w:rPr>
          <w:rFonts w:ascii="Times New Roman" w:hAnsi="Times New Roman" w:cs="Times New Roman"/>
          <w:i/>
          <w:iCs/>
        </w:rPr>
        <w:t xml:space="preserve"> </w:t>
      </w:r>
      <w:r w:rsidR="000F0EF6">
        <w:rPr>
          <w:rFonts w:ascii="Times New Roman" w:hAnsi="Times New Roman" w:cs="Times New Roman"/>
          <w:i/>
          <w:iCs/>
        </w:rPr>
        <w:t>4</w:t>
      </w:r>
      <w:r w:rsidRPr="00F566B8">
        <w:rPr>
          <w:rFonts w:ascii="Times New Roman" w:hAnsi="Times New Roman" w:cs="Times New Roman"/>
        </w:rPr>
        <w:t xml:space="preserve">; </w:t>
      </w:r>
      <w:r w:rsidRPr="00F566B8">
        <w:rPr>
          <w:rFonts w:ascii="Times New Roman" w:hAnsi="Times New Roman" w:cs="Times New Roman"/>
          <w:i/>
          <w:iCs/>
        </w:rPr>
        <w:t xml:space="preserve">rozpočtové příjmy celkem navýšeny </w:t>
      </w:r>
      <w:r w:rsidR="000841E8" w:rsidRPr="00F566B8">
        <w:rPr>
          <w:rFonts w:ascii="Times New Roman" w:hAnsi="Times New Roman" w:cs="Times New Roman"/>
          <w:i/>
          <w:iCs/>
        </w:rPr>
        <w:t xml:space="preserve">o </w:t>
      </w:r>
      <w:r w:rsidR="000F0EF6">
        <w:rPr>
          <w:rFonts w:ascii="Times New Roman" w:hAnsi="Times New Roman" w:cs="Times New Roman"/>
          <w:i/>
          <w:iCs/>
        </w:rPr>
        <w:t>3 837,45</w:t>
      </w:r>
      <w:r w:rsidR="00E8410E" w:rsidRPr="00F566B8">
        <w:rPr>
          <w:rFonts w:ascii="Times New Roman" w:hAnsi="Times New Roman" w:cs="Times New Roman"/>
          <w:i/>
          <w:iCs/>
        </w:rPr>
        <w:t xml:space="preserve"> </w:t>
      </w:r>
      <w:r w:rsidRPr="00F566B8">
        <w:rPr>
          <w:rFonts w:ascii="Times New Roman" w:hAnsi="Times New Roman" w:cs="Times New Roman"/>
          <w:i/>
          <w:iCs/>
        </w:rPr>
        <w:t xml:space="preserve">tis. Kč, rozpočtové výdaje celkem </w:t>
      </w:r>
      <w:r w:rsidR="000841E8" w:rsidRPr="00F566B8">
        <w:rPr>
          <w:rFonts w:ascii="Times New Roman" w:hAnsi="Times New Roman" w:cs="Times New Roman"/>
          <w:i/>
          <w:iCs/>
        </w:rPr>
        <w:t>navýšeny</w:t>
      </w:r>
      <w:r w:rsidRPr="00F566B8">
        <w:rPr>
          <w:rFonts w:ascii="Times New Roman" w:hAnsi="Times New Roman" w:cs="Times New Roman"/>
          <w:i/>
          <w:iCs/>
        </w:rPr>
        <w:t xml:space="preserve"> o </w:t>
      </w:r>
      <w:r w:rsidR="000F0EF6">
        <w:rPr>
          <w:rFonts w:ascii="Times New Roman" w:hAnsi="Times New Roman" w:cs="Times New Roman"/>
          <w:i/>
          <w:iCs/>
        </w:rPr>
        <w:t>780</w:t>
      </w:r>
      <w:r w:rsidRPr="00F566B8">
        <w:rPr>
          <w:rFonts w:ascii="Times New Roman" w:hAnsi="Times New Roman" w:cs="Times New Roman"/>
          <w:i/>
          <w:iCs/>
        </w:rPr>
        <w:t xml:space="preserve"> tis. Kč, rozpočtová rezerva celkem </w:t>
      </w:r>
      <w:r w:rsidR="000F0EF6">
        <w:rPr>
          <w:rFonts w:ascii="Times New Roman" w:hAnsi="Times New Roman" w:cs="Times New Roman"/>
          <w:i/>
          <w:iCs/>
        </w:rPr>
        <w:t>120 204,08</w:t>
      </w:r>
      <w:r w:rsidRPr="00F566B8">
        <w:rPr>
          <w:rFonts w:ascii="Times New Roman" w:hAnsi="Times New Roman" w:cs="Times New Roman"/>
          <w:i/>
          <w:iCs/>
        </w:rPr>
        <w:t xml:space="preserve"> tis. Kč: pro </w:t>
      </w:r>
      <w:r w:rsidR="002A4307" w:rsidRPr="00F566B8">
        <w:rPr>
          <w:rFonts w:ascii="Times New Roman" w:hAnsi="Times New Roman" w:cs="Times New Roman"/>
          <w:i/>
          <w:iCs/>
        </w:rPr>
        <w:t>1</w:t>
      </w:r>
      <w:r w:rsidR="00876B88">
        <w:rPr>
          <w:rFonts w:ascii="Times New Roman" w:hAnsi="Times New Roman" w:cs="Times New Roman"/>
          <w:i/>
          <w:iCs/>
        </w:rPr>
        <w:t>4</w:t>
      </w:r>
      <w:r w:rsidRPr="00F566B8">
        <w:rPr>
          <w:rFonts w:ascii="Times New Roman" w:hAnsi="Times New Roman" w:cs="Times New Roman"/>
          <w:i/>
          <w:iCs/>
        </w:rPr>
        <w:t>, proti 0, zdržel se 0</w:t>
      </w:r>
      <w:r w:rsidRPr="00F566B8">
        <w:rPr>
          <w:rFonts w:ascii="Times New Roman" w:hAnsi="Times New Roman" w:cs="Times New Roman"/>
          <w:i/>
          <w:iCs/>
        </w:rPr>
        <w:tab/>
      </w:r>
      <w:r w:rsidRPr="00F566B8">
        <w:rPr>
          <w:rFonts w:ascii="Times New Roman" w:hAnsi="Times New Roman" w:cs="Times New Roman"/>
          <w:i/>
          <w:iCs/>
        </w:rPr>
        <w:tab/>
        <w:t xml:space="preserve"> </w:t>
      </w:r>
      <w:r w:rsidR="00BD4095" w:rsidRPr="00F566B8">
        <w:rPr>
          <w:rFonts w:ascii="Times New Roman" w:hAnsi="Times New Roman" w:cs="Times New Roman"/>
          <w:i/>
          <w:iCs/>
        </w:rPr>
        <w:tab/>
      </w:r>
      <w:r w:rsidR="007C7902" w:rsidRPr="00F566B8">
        <w:rPr>
          <w:rFonts w:ascii="Times New Roman" w:hAnsi="Times New Roman" w:cs="Times New Roman"/>
          <w:i/>
          <w:iCs/>
        </w:rPr>
        <w:tab/>
      </w:r>
      <w:r w:rsidR="00BD4095" w:rsidRPr="00F566B8">
        <w:rPr>
          <w:rFonts w:ascii="Times New Roman" w:hAnsi="Times New Roman" w:cs="Times New Roman"/>
          <w:i/>
          <w:iCs/>
        </w:rPr>
        <w:t xml:space="preserve">  </w:t>
      </w:r>
      <w:r w:rsidR="0014009B" w:rsidRPr="00F566B8">
        <w:rPr>
          <w:rFonts w:ascii="Times New Roman" w:hAnsi="Times New Roman" w:cs="Times New Roman"/>
          <w:i/>
          <w:iCs/>
        </w:rPr>
        <w:tab/>
        <w:t xml:space="preserve">  </w:t>
      </w:r>
      <w:r w:rsidRPr="00F566B8">
        <w:rPr>
          <w:rFonts w:ascii="Times New Roman" w:hAnsi="Times New Roman" w:cs="Times New Roman"/>
          <w:i/>
          <w:iCs/>
        </w:rPr>
        <w:t xml:space="preserve">  us. č.</w:t>
      </w:r>
      <w:r w:rsidR="00B01467" w:rsidRPr="00F566B8">
        <w:rPr>
          <w:rFonts w:ascii="Times New Roman" w:hAnsi="Times New Roman" w:cs="Times New Roman"/>
          <w:i/>
          <w:iCs/>
        </w:rPr>
        <w:t>4</w:t>
      </w:r>
      <w:r w:rsidR="00BC1959" w:rsidRPr="00F566B8">
        <w:rPr>
          <w:rFonts w:ascii="Times New Roman" w:hAnsi="Times New Roman" w:cs="Times New Roman"/>
          <w:i/>
          <w:iCs/>
        </w:rPr>
        <w:t>18</w:t>
      </w:r>
    </w:p>
    <w:p w14:paraId="45C1465B" w14:textId="77777777" w:rsidR="000F0EF6" w:rsidRPr="008E51DE" w:rsidRDefault="000F0EF6" w:rsidP="00D05EDF">
      <w:pPr>
        <w:pStyle w:val="Standard"/>
        <w:jc w:val="both"/>
        <w:rPr>
          <w:rFonts w:ascii="Times New Roman" w:hAnsi="Times New Roman" w:cs="Times New Roman"/>
          <w:i/>
          <w:iCs/>
        </w:rPr>
      </w:pPr>
    </w:p>
    <w:p w14:paraId="52FA0CE7" w14:textId="77777777" w:rsidR="00F7325B" w:rsidRPr="0008634F" w:rsidRDefault="00F7325B" w:rsidP="00D05EDF">
      <w:pPr>
        <w:pStyle w:val="Standard"/>
        <w:jc w:val="both"/>
        <w:rPr>
          <w:rFonts w:ascii="Times New Roman" w:hAnsi="Times New Roman" w:cs="Times New Roman"/>
          <w:i/>
          <w:iCs/>
          <w:highlight w:val="yellow"/>
        </w:rPr>
      </w:pPr>
    </w:p>
    <w:p w14:paraId="09F66804" w14:textId="77777777" w:rsidR="00972B5C" w:rsidRPr="00E46A79" w:rsidRDefault="00972B5C" w:rsidP="00831F99">
      <w:pPr>
        <w:pStyle w:val="Standard"/>
        <w:numPr>
          <w:ilvl w:val="0"/>
          <w:numId w:val="17"/>
        </w:numPr>
        <w:ind w:left="284" w:hanging="284"/>
        <w:jc w:val="both"/>
        <w:rPr>
          <w:rFonts w:ascii="Times New Roman" w:hAnsi="Times New Roman" w:cs="Times New Roman"/>
          <w:u w:val="single"/>
        </w:rPr>
      </w:pPr>
      <w:r w:rsidRPr="00E46A79">
        <w:rPr>
          <w:rFonts w:ascii="Times New Roman" w:hAnsi="Times New Roman" w:cs="Times New Roman"/>
          <w:u w:val="single"/>
        </w:rPr>
        <w:t>Přehled o příjmech a výdajích rozpočtu</w:t>
      </w:r>
    </w:p>
    <w:p w14:paraId="4D012629" w14:textId="76E4A3DE" w:rsidR="00972B5C" w:rsidRPr="00E46A79" w:rsidRDefault="00972B5C" w:rsidP="00972B5C">
      <w:pPr>
        <w:pStyle w:val="Standard"/>
        <w:rPr>
          <w:rFonts w:ascii="Times New Roman" w:hAnsi="Times New Roman" w:cs="Times New Roman"/>
        </w:rPr>
      </w:pPr>
      <w:r w:rsidRPr="00E46A79">
        <w:rPr>
          <w:rFonts w:ascii="Times New Roman" w:hAnsi="Times New Roman" w:cs="Times New Roman"/>
        </w:rPr>
        <w:t>- zastupitelé obdrželi přehled příjmů a výdajů rozpočtu města k 31.</w:t>
      </w:r>
      <w:r w:rsidR="00BC1959">
        <w:rPr>
          <w:rFonts w:ascii="Times New Roman" w:hAnsi="Times New Roman" w:cs="Times New Roman"/>
        </w:rPr>
        <w:t>8</w:t>
      </w:r>
      <w:r w:rsidRPr="00E46A79">
        <w:rPr>
          <w:rFonts w:ascii="Times New Roman" w:hAnsi="Times New Roman" w:cs="Times New Roman"/>
        </w:rPr>
        <w:t>.2026;</w:t>
      </w:r>
    </w:p>
    <w:p w14:paraId="4021E263" w14:textId="4E7FE963" w:rsidR="00972B5C" w:rsidRDefault="00972B5C" w:rsidP="00972B5C">
      <w:pPr>
        <w:pStyle w:val="Standard"/>
        <w:rPr>
          <w:rFonts w:ascii="Times New Roman" w:hAnsi="Times New Roman" w:cs="Times New Roman"/>
          <w:i/>
          <w:iCs/>
        </w:rPr>
      </w:pPr>
      <w:r w:rsidRPr="00E46A79">
        <w:rPr>
          <w:rFonts w:ascii="Times New Roman" w:hAnsi="Times New Roman" w:cs="Times New Roman"/>
          <w:i/>
          <w:iCs/>
        </w:rPr>
        <w:t>zastupitelstvo schvaluje plnění příjmů a výdajů rozpočtu města k 31.</w:t>
      </w:r>
      <w:r w:rsidR="00BC1959">
        <w:rPr>
          <w:rFonts w:ascii="Times New Roman" w:hAnsi="Times New Roman" w:cs="Times New Roman"/>
          <w:i/>
          <w:iCs/>
        </w:rPr>
        <w:t>8</w:t>
      </w:r>
      <w:r w:rsidRPr="00E46A79">
        <w:rPr>
          <w:rFonts w:ascii="Times New Roman" w:hAnsi="Times New Roman" w:cs="Times New Roman"/>
          <w:i/>
          <w:iCs/>
        </w:rPr>
        <w:t>.2026: pro 1</w:t>
      </w:r>
      <w:r w:rsidR="00876B88">
        <w:rPr>
          <w:rFonts w:ascii="Times New Roman" w:hAnsi="Times New Roman" w:cs="Times New Roman"/>
          <w:i/>
          <w:iCs/>
        </w:rPr>
        <w:t>4</w:t>
      </w:r>
      <w:r w:rsidRPr="00E46A79">
        <w:rPr>
          <w:rFonts w:ascii="Times New Roman" w:hAnsi="Times New Roman" w:cs="Times New Roman"/>
          <w:i/>
          <w:iCs/>
        </w:rPr>
        <w:t xml:space="preserve">, proti 0, zdržel se 0    </w:t>
      </w:r>
      <w:r w:rsidRPr="00E46A79">
        <w:rPr>
          <w:rFonts w:ascii="Times New Roman" w:hAnsi="Times New Roman" w:cs="Times New Roman"/>
          <w:i/>
          <w:iCs/>
        </w:rPr>
        <w:tab/>
      </w:r>
      <w:r w:rsidRPr="00E46A79">
        <w:rPr>
          <w:rFonts w:ascii="Times New Roman" w:hAnsi="Times New Roman" w:cs="Times New Roman"/>
          <w:i/>
          <w:iCs/>
        </w:rPr>
        <w:tab/>
      </w:r>
      <w:r w:rsidRPr="00E46A79">
        <w:rPr>
          <w:rFonts w:ascii="Times New Roman" w:hAnsi="Times New Roman" w:cs="Times New Roman"/>
          <w:i/>
          <w:iCs/>
        </w:rPr>
        <w:tab/>
      </w:r>
      <w:r w:rsidRPr="00E46A79">
        <w:rPr>
          <w:rFonts w:ascii="Times New Roman" w:hAnsi="Times New Roman" w:cs="Times New Roman"/>
          <w:i/>
          <w:iCs/>
        </w:rPr>
        <w:tab/>
      </w:r>
      <w:r w:rsidRPr="00E46A79">
        <w:rPr>
          <w:rFonts w:ascii="Times New Roman" w:hAnsi="Times New Roman" w:cs="Times New Roman"/>
          <w:i/>
          <w:iCs/>
        </w:rPr>
        <w:tab/>
      </w:r>
      <w:r w:rsidRPr="00E46A79">
        <w:rPr>
          <w:rFonts w:ascii="Times New Roman" w:hAnsi="Times New Roman" w:cs="Times New Roman"/>
          <w:i/>
          <w:iCs/>
        </w:rPr>
        <w:tab/>
      </w:r>
      <w:r w:rsidRPr="00E46A79">
        <w:rPr>
          <w:rFonts w:ascii="Times New Roman" w:hAnsi="Times New Roman" w:cs="Times New Roman"/>
          <w:i/>
          <w:iCs/>
        </w:rPr>
        <w:tab/>
      </w:r>
      <w:r w:rsidRPr="00E46A79">
        <w:rPr>
          <w:rFonts w:ascii="Times New Roman" w:hAnsi="Times New Roman" w:cs="Times New Roman"/>
          <w:i/>
          <w:iCs/>
        </w:rPr>
        <w:tab/>
      </w:r>
      <w:r w:rsidRPr="00E46A79">
        <w:rPr>
          <w:rFonts w:ascii="Times New Roman" w:hAnsi="Times New Roman" w:cs="Times New Roman"/>
          <w:i/>
          <w:iCs/>
        </w:rPr>
        <w:tab/>
      </w:r>
      <w:r w:rsidRPr="00E46A79">
        <w:rPr>
          <w:rFonts w:ascii="Times New Roman" w:hAnsi="Times New Roman" w:cs="Times New Roman"/>
          <w:i/>
          <w:iCs/>
        </w:rPr>
        <w:tab/>
      </w:r>
      <w:r w:rsidRPr="00E46A79">
        <w:rPr>
          <w:rFonts w:ascii="Times New Roman" w:hAnsi="Times New Roman" w:cs="Times New Roman"/>
          <w:i/>
          <w:iCs/>
        </w:rPr>
        <w:tab/>
      </w:r>
      <w:r w:rsidRPr="00E46A79">
        <w:rPr>
          <w:rFonts w:ascii="Times New Roman" w:hAnsi="Times New Roman" w:cs="Times New Roman"/>
          <w:i/>
          <w:iCs/>
        </w:rPr>
        <w:tab/>
        <w:t xml:space="preserve">   us. č. </w:t>
      </w:r>
      <w:r w:rsidR="00E46A79" w:rsidRPr="00E46A79">
        <w:rPr>
          <w:rFonts w:ascii="Times New Roman" w:hAnsi="Times New Roman" w:cs="Times New Roman"/>
          <w:i/>
          <w:iCs/>
        </w:rPr>
        <w:t>4</w:t>
      </w:r>
      <w:r w:rsidR="00BC1959">
        <w:rPr>
          <w:rFonts w:ascii="Times New Roman" w:hAnsi="Times New Roman" w:cs="Times New Roman"/>
          <w:i/>
          <w:iCs/>
        </w:rPr>
        <w:t>19</w:t>
      </w:r>
    </w:p>
    <w:p w14:paraId="55D7362D" w14:textId="77777777" w:rsidR="00B51F42" w:rsidRDefault="00B51F42" w:rsidP="00972B5C">
      <w:pPr>
        <w:pStyle w:val="Standard"/>
        <w:rPr>
          <w:rFonts w:ascii="Times New Roman" w:hAnsi="Times New Roman" w:cs="Times New Roman"/>
          <w:i/>
          <w:iCs/>
        </w:rPr>
      </w:pPr>
    </w:p>
    <w:p w14:paraId="6D5198D4" w14:textId="77777777" w:rsidR="00B51F42" w:rsidRDefault="00B51F42" w:rsidP="00972B5C">
      <w:pPr>
        <w:pStyle w:val="Standard"/>
        <w:rPr>
          <w:rFonts w:ascii="Times New Roman" w:hAnsi="Times New Roman" w:cs="Times New Roman"/>
          <w:i/>
          <w:iCs/>
        </w:rPr>
      </w:pPr>
    </w:p>
    <w:p w14:paraId="20DBE5F3" w14:textId="794394C5" w:rsidR="00B51F42" w:rsidRDefault="00B51F42" w:rsidP="00C26FCD">
      <w:pPr>
        <w:pStyle w:val="Standard"/>
        <w:numPr>
          <w:ilvl w:val="0"/>
          <w:numId w:val="17"/>
        </w:numPr>
        <w:ind w:left="284" w:hanging="284"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Přijetí účelových dotací</w:t>
      </w:r>
    </w:p>
    <w:p w14:paraId="2F116B9A" w14:textId="13A091D2" w:rsidR="00B51F42" w:rsidRDefault="00B51F42" w:rsidP="00B51F42">
      <w:pPr>
        <w:pStyle w:val="Standard"/>
        <w:jc w:val="both"/>
        <w:rPr>
          <w:rFonts w:ascii="Times New Roman" w:hAnsi="Times New Roman" w:cs="Times New Roman"/>
        </w:rPr>
      </w:pPr>
      <w:r w:rsidRPr="00BC3FA0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 xml:space="preserve"> neinvestiční účelová dotace na volby</w:t>
      </w:r>
      <w:r w:rsidRPr="00242CB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do </w:t>
      </w:r>
      <w:r w:rsidR="006A39D9">
        <w:rPr>
          <w:rFonts w:ascii="Times New Roman" w:hAnsi="Times New Roman" w:cs="Times New Roman"/>
        </w:rPr>
        <w:t>Zastupitelstev obcí</w:t>
      </w:r>
      <w:r>
        <w:rPr>
          <w:rFonts w:ascii="Times New Roman" w:hAnsi="Times New Roman" w:cs="Times New Roman"/>
        </w:rPr>
        <w:t xml:space="preserve"> v roce 202</w:t>
      </w:r>
      <w:r w:rsidR="00684F9D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 xml:space="preserve"> ze všeobecné pokladní správy SR, účelový znak </w:t>
      </w:r>
      <w:r w:rsidR="00684F9D" w:rsidRPr="00684F9D">
        <w:rPr>
          <w:rFonts w:ascii="Times New Roman" w:hAnsi="Times New Roman" w:cs="Times New Roman"/>
        </w:rPr>
        <w:t>98187</w:t>
      </w:r>
      <w:r>
        <w:rPr>
          <w:rFonts w:ascii="Times New Roman" w:hAnsi="Times New Roman" w:cs="Times New Roman"/>
        </w:rPr>
        <w:t xml:space="preserve">, ve výši </w:t>
      </w:r>
      <w:r w:rsidR="00684F9D">
        <w:rPr>
          <w:rFonts w:ascii="Times New Roman" w:hAnsi="Times New Roman" w:cs="Times New Roman"/>
        </w:rPr>
        <w:t>40 0</w:t>
      </w:r>
      <w:r>
        <w:rPr>
          <w:rFonts w:ascii="Times New Roman" w:hAnsi="Times New Roman" w:cs="Times New Roman"/>
        </w:rPr>
        <w:t>00,00 Kč na jeden volební okrsek, celkem ve výši 1</w:t>
      </w:r>
      <w:r w:rsidR="00684F9D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>0 000,00 Kč</w:t>
      </w:r>
      <w:r w:rsidRPr="00970B41">
        <w:rPr>
          <w:rFonts w:ascii="Times New Roman" w:hAnsi="Times New Roman" w:cs="Times New Roman"/>
        </w:rPr>
        <w:t>;</w:t>
      </w:r>
    </w:p>
    <w:p w14:paraId="4A59C1FF" w14:textId="4B2C8C76" w:rsidR="00B51F42" w:rsidRDefault="00B51F42" w:rsidP="00B51F42">
      <w:pPr>
        <w:pStyle w:val="Standard"/>
        <w:jc w:val="both"/>
        <w:rPr>
          <w:rFonts w:ascii="Times New Roman" w:hAnsi="Times New Roman" w:cs="Times New Roman"/>
          <w:i/>
          <w:iCs/>
        </w:rPr>
      </w:pPr>
      <w:r w:rsidRPr="00527325">
        <w:rPr>
          <w:rFonts w:ascii="Times New Roman" w:hAnsi="Times New Roman" w:cs="Times New Roman"/>
          <w:i/>
          <w:iCs/>
          <w:color w:val="000000"/>
        </w:rPr>
        <w:t xml:space="preserve">zastupitelstvo schvaluje přijetí </w:t>
      </w:r>
      <w:bookmarkStart w:id="1" w:name="_Hlk178173228"/>
      <w:r w:rsidRPr="00527325">
        <w:rPr>
          <w:rFonts w:ascii="Times New Roman" w:hAnsi="Times New Roman" w:cs="Times New Roman"/>
          <w:i/>
          <w:iCs/>
          <w:color w:val="000000"/>
        </w:rPr>
        <w:t>finanční neinvestiční dotace ze všeobecné pokladní správy SR do rozpočtu města Kaznějov ve výši 1</w:t>
      </w:r>
      <w:r w:rsidR="00684F9D">
        <w:rPr>
          <w:rFonts w:ascii="Times New Roman" w:hAnsi="Times New Roman" w:cs="Times New Roman"/>
          <w:i/>
          <w:iCs/>
          <w:color w:val="000000"/>
        </w:rPr>
        <w:t>6</w:t>
      </w:r>
      <w:r w:rsidRPr="00527325">
        <w:rPr>
          <w:rFonts w:ascii="Times New Roman" w:hAnsi="Times New Roman" w:cs="Times New Roman"/>
          <w:i/>
          <w:iCs/>
          <w:color w:val="000000"/>
        </w:rPr>
        <w:t xml:space="preserve">0 000,00 Kč na </w:t>
      </w:r>
      <w:r w:rsidRPr="00527325">
        <w:rPr>
          <w:rFonts w:ascii="Times New Roman" w:hAnsi="Times New Roman" w:cs="Times New Roman"/>
          <w:i/>
          <w:iCs/>
        </w:rPr>
        <w:t xml:space="preserve">volby do </w:t>
      </w:r>
      <w:r w:rsidR="006A39D9">
        <w:rPr>
          <w:rFonts w:ascii="Times New Roman" w:hAnsi="Times New Roman" w:cs="Times New Roman"/>
          <w:i/>
          <w:iCs/>
        </w:rPr>
        <w:t>Zastupitelstev obcí</w:t>
      </w:r>
      <w:r w:rsidRPr="00527325">
        <w:rPr>
          <w:rFonts w:ascii="Times New Roman" w:hAnsi="Times New Roman" w:cs="Times New Roman"/>
          <w:i/>
          <w:iCs/>
        </w:rPr>
        <w:t xml:space="preserve"> v roce 202</w:t>
      </w:r>
      <w:bookmarkEnd w:id="1"/>
      <w:r w:rsidR="00684F9D">
        <w:rPr>
          <w:rFonts w:ascii="Times New Roman" w:hAnsi="Times New Roman" w:cs="Times New Roman"/>
          <w:i/>
          <w:iCs/>
        </w:rPr>
        <w:t>6</w:t>
      </w:r>
      <w:r>
        <w:rPr>
          <w:rFonts w:ascii="Times New Roman" w:hAnsi="Times New Roman" w:cs="Times New Roman"/>
          <w:i/>
          <w:iCs/>
          <w:color w:val="000000"/>
        </w:rPr>
        <w:t xml:space="preserve">: </w:t>
      </w:r>
      <w:r>
        <w:rPr>
          <w:rFonts w:ascii="Times New Roman" w:hAnsi="Times New Roman" w:cs="Times New Roman"/>
          <w:i/>
          <w:iCs/>
        </w:rPr>
        <w:t>pro 1</w:t>
      </w:r>
      <w:r w:rsidR="00876B88">
        <w:rPr>
          <w:rFonts w:ascii="Times New Roman" w:hAnsi="Times New Roman" w:cs="Times New Roman"/>
          <w:i/>
          <w:iCs/>
        </w:rPr>
        <w:t>4</w:t>
      </w:r>
      <w:r>
        <w:rPr>
          <w:rFonts w:ascii="Times New Roman" w:hAnsi="Times New Roman" w:cs="Times New Roman"/>
          <w:i/>
          <w:iCs/>
        </w:rPr>
        <w:t>, proti 0, zdržel se</w:t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  <w:t xml:space="preserve">             </w:t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  <w:t xml:space="preserve"> </w:t>
      </w:r>
      <w:r w:rsidR="006A39D9">
        <w:rPr>
          <w:rFonts w:ascii="Times New Roman" w:hAnsi="Times New Roman" w:cs="Times New Roman"/>
          <w:i/>
          <w:iCs/>
        </w:rPr>
        <w:tab/>
      </w:r>
      <w:r w:rsidR="006A39D9">
        <w:rPr>
          <w:rFonts w:ascii="Times New Roman" w:hAnsi="Times New Roman" w:cs="Times New Roman"/>
          <w:i/>
          <w:iCs/>
        </w:rPr>
        <w:tab/>
      </w:r>
      <w:r w:rsidR="006A39D9"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 xml:space="preserve">  us. č. </w:t>
      </w:r>
      <w:r w:rsidR="00A46B68">
        <w:rPr>
          <w:rFonts w:ascii="Times New Roman" w:hAnsi="Times New Roman" w:cs="Times New Roman"/>
          <w:i/>
          <w:iCs/>
        </w:rPr>
        <w:t>420</w:t>
      </w:r>
    </w:p>
    <w:p w14:paraId="46A16337" w14:textId="77777777" w:rsidR="00B51F42" w:rsidRDefault="00B51F42" w:rsidP="001302D6">
      <w:pPr>
        <w:pStyle w:val="Standard"/>
        <w:rPr>
          <w:rFonts w:ascii="Times New Roman" w:hAnsi="Times New Roman" w:cs="Times New Roman"/>
          <w:u w:val="single"/>
        </w:rPr>
      </w:pPr>
    </w:p>
    <w:p w14:paraId="516B367B" w14:textId="77777777" w:rsidR="00895A08" w:rsidRDefault="00895A08" w:rsidP="00A66834">
      <w:pPr>
        <w:pStyle w:val="Standard"/>
        <w:jc w:val="both"/>
        <w:rPr>
          <w:rFonts w:ascii="Times New Roman" w:hAnsi="Times New Roman" w:cs="Times New Roman"/>
          <w:u w:val="single"/>
        </w:rPr>
      </w:pPr>
    </w:p>
    <w:p w14:paraId="7B6D261D" w14:textId="2E2CA8FF" w:rsidR="00895A08" w:rsidRPr="00895A08" w:rsidRDefault="00895A08" w:rsidP="00A66834">
      <w:pPr>
        <w:pStyle w:val="Standard"/>
        <w:jc w:val="both"/>
        <w:rPr>
          <w:rFonts w:ascii="Times New Roman" w:hAnsi="Times New Roman" w:cs="Times New Roman"/>
        </w:rPr>
      </w:pPr>
      <w:r w:rsidRPr="00895A08">
        <w:rPr>
          <w:rFonts w:ascii="Times New Roman" w:hAnsi="Times New Roman" w:cs="Times New Roman"/>
        </w:rPr>
        <w:t>- Plzeňský kraj na základě podané žádosti schválil poskytnutí účelové finanční dotace</w:t>
      </w:r>
      <w:r w:rsidR="001F120D">
        <w:rPr>
          <w:rFonts w:ascii="Times New Roman" w:hAnsi="Times New Roman" w:cs="Times New Roman"/>
        </w:rPr>
        <w:t xml:space="preserve"> na akci „Výměna technologie bazénu ZŠ Kaznějov“</w:t>
      </w:r>
      <w:r w:rsidR="001F120D" w:rsidRPr="00895A08">
        <w:rPr>
          <w:rFonts w:ascii="Times New Roman" w:hAnsi="Times New Roman" w:cs="Times New Roman"/>
        </w:rPr>
        <w:t>;</w:t>
      </w:r>
      <w:r w:rsidR="001F120D">
        <w:rPr>
          <w:rFonts w:ascii="Times New Roman" w:hAnsi="Times New Roman" w:cs="Times New Roman"/>
        </w:rPr>
        <w:t xml:space="preserve"> </w:t>
      </w:r>
      <w:r w:rsidRPr="00895A08">
        <w:rPr>
          <w:rFonts w:ascii="Times New Roman" w:hAnsi="Times New Roman" w:cs="Times New Roman"/>
        </w:rPr>
        <w:t xml:space="preserve">Zastupitelstvo města Kaznějov schvaluje přijetí finanční dotace z rozpočtu Plzeňského kraje do rozpočtu města ve výši </w:t>
      </w:r>
      <w:r w:rsidR="001F120D">
        <w:rPr>
          <w:rFonts w:ascii="Times New Roman" w:hAnsi="Times New Roman" w:cs="Times New Roman"/>
        </w:rPr>
        <w:t>80</w:t>
      </w:r>
      <w:r w:rsidRPr="00895A08">
        <w:rPr>
          <w:rFonts w:ascii="Times New Roman" w:hAnsi="Times New Roman" w:cs="Times New Roman"/>
        </w:rPr>
        <w:t>0 000,00 Kč;</w:t>
      </w:r>
    </w:p>
    <w:p w14:paraId="210CA32A" w14:textId="6F2A7CF9" w:rsidR="006E2672" w:rsidRDefault="00895A08" w:rsidP="00B60C8A">
      <w:pPr>
        <w:pStyle w:val="Standard"/>
        <w:jc w:val="both"/>
        <w:rPr>
          <w:rFonts w:ascii="Times New Roman" w:hAnsi="Times New Roman" w:cs="Times New Roman"/>
          <w:i/>
          <w:iCs/>
        </w:rPr>
      </w:pPr>
      <w:r w:rsidRPr="00A66834">
        <w:rPr>
          <w:rFonts w:ascii="Times New Roman" w:hAnsi="Times New Roman" w:cs="Times New Roman"/>
          <w:i/>
          <w:iCs/>
        </w:rPr>
        <w:lastRenderedPageBreak/>
        <w:t>zastupitelstvo schvaluje přijetí finanční dotace</w:t>
      </w:r>
      <w:r w:rsidR="00A66834">
        <w:rPr>
          <w:rFonts w:ascii="Times New Roman" w:hAnsi="Times New Roman" w:cs="Times New Roman"/>
          <w:i/>
          <w:iCs/>
        </w:rPr>
        <w:t xml:space="preserve"> na akci „Výměna technologie bazénu ZŠ Kaznějov“ </w:t>
      </w:r>
      <w:r w:rsidRPr="00A66834">
        <w:rPr>
          <w:rFonts w:ascii="Times New Roman" w:hAnsi="Times New Roman" w:cs="Times New Roman"/>
          <w:i/>
          <w:iCs/>
        </w:rPr>
        <w:t>z rozpočtu Plzeňského kraje do rozpočtu města</w:t>
      </w:r>
      <w:r w:rsidR="006E2672">
        <w:rPr>
          <w:rFonts w:ascii="Times New Roman" w:hAnsi="Times New Roman" w:cs="Times New Roman"/>
          <w:i/>
          <w:iCs/>
        </w:rPr>
        <w:t xml:space="preserve"> Kaznějov</w:t>
      </w:r>
      <w:r w:rsidRPr="00A66834">
        <w:rPr>
          <w:rFonts w:ascii="Times New Roman" w:hAnsi="Times New Roman" w:cs="Times New Roman"/>
          <w:i/>
          <w:iCs/>
        </w:rPr>
        <w:t xml:space="preserve"> ve výši </w:t>
      </w:r>
      <w:r w:rsidR="00A66834">
        <w:rPr>
          <w:rFonts w:ascii="Times New Roman" w:hAnsi="Times New Roman" w:cs="Times New Roman"/>
          <w:i/>
          <w:iCs/>
        </w:rPr>
        <w:t>80</w:t>
      </w:r>
      <w:r w:rsidRPr="00A66834">
        <w:rPr>
          <w:rFonts w:ascii="Times New Roman" w:hAnsi="Times New Roman" w:cs="Times New Roman"/>
          <w:i/>
          <w:iCs/>
        </w:rPr>
        <w:t xml:space="preserve">0 000,00 Kč dle smlouvy o poskytnutí dotace a </w:t>
      </w:r>
      <w:r w:rsidR="006E2672">
        <w:rPr>
          <w:rFonts w:ascii="Times New Roman" w:hAnsi="Times New Roman" w:cs="Times New Roman"/>
          <w:i/>
          <w:iCs/>
        </w:rPr>
        <w:t>zároveň schvaluje Smlouvu o poskytnutí účelové dotace č. 38172026</w:t>
      </w:r>
      <w:r w:rsidR="000111BF">
        <w:rPr>
          <w:rFonts w:ascii="Times New Roman" w:hAnsi="Times New Roman" w:cs="Times New Roman"/>
          <w:i/>
          <w:iCs/>
        </w:rPr>
        <w:t xml:space="preserve">: </w:t>
      </w:r>
      <w:r w:rsidRPr="00A66834">
        <w:rPr>
          <w:rFonts w:ascii="Times New Roman" w:hAnsi="Times New Roman" w:cs="Times New Roman"/>
          <w:i/>
          <w:iCs/>
        </w:rPr>
        <w:t>pro 1</w:t>
      </w:r>
      <w:r w:rsidR="00351FE1">
        <w:rPr>
          <w:rFonts w:ascii="Times New Roman" w:hAnsi="Times New Roman" w:cs="Times New Roman"/>
          <w:i/>
          <w:iCs/>
        </w:rPr>
        <w:t>4</w:t>
      </w:r>
      <w:r w:rsidRPr="00A66834">
        <w:rPr>
          <w:rFonts w:ascii="Times New Roman" w:hAnsi="Times New Roman" w:cs="Times New Roman"/>
          <w:i/>
          <w:iCs/>
        </w:rPr>
        <w:t xml:space="preserve">, proti 0, zdržel se 0   </w:t>
      </w:r>
      <w:r w:rsidR="006E2672">
        <w:rPr>
          <w:rFonts w:ascii="Times New Roman" w:hAnsi="Times New Roman" w:cs="Times New Roman"/>
          <w:i/>
          <w:iCs/>
        </w:rPr>
        <w:tab/>
      </w:r>
      <w:r w:rsidR="006E2672">
        <w:rPr>
          <w:rFonts w:ascii="Times New Roman" w:hAnsi="Times New Roman" w:cs="Times New Roman"/>
          <w:i/>
          <w:iCs/>
        </w:rPr>
        <w:tab/>
      </w:r>
      <w:r w:rsidR="006E2672">
        <w:rPr>
          <w:rFonts w:ascii="Times New Roman" w:hAnsi="Times New Roman" w:cs="Times New Roman"/>
          <w:i/>
          <w:iCs/>
        </w:rPr>
        <w:tab/>
      </w:r>
      <w:r w:rsidR="006E2672">
        <w:rPr>
          <w:rFonts w:ascii="Times New Roman" w:hAnsi="Times New Roman" w:cs="Times New Roman"/>
          <w:i/>
          <w:iCs/>
        </w:rPr>
        <w:tab/>
      </w:r>
      <w:r w:rsidR="006E2672">
        <w:rPr>
          <w:rFonts w:ascii="Times New Roman" w:hAnsi="Times New Roman" w:cs="Times New Roman"/>
          <w:i/>
          <w:iCs/>
        </w:rPr>
        <w:tab/>
      </w:r>
      <w:r w:rsidR="006E2672">
        <w:rPr>
          <w:rFonts w:ascii="Times New Roman" w:hAnsi="Times New Roman" w:cs="Times New Roman"/>
          <w:i/>
          <w:iCs/>
        </w:rPr>
        <w:tab/>
      </w:r>
      <w:r w:rsidR="006E2672">
        <w:rPr>
          <w:rFonts w:ascii="Times New Roman" w:hAnsi="Times New Roman" w:cs="Times New Roman"/>
          <w:i/>
          <w:iCs/>
        </w:rPr>
        <w:tab/>
      </w:r>
      <w:r w:rsidR="006E2672">
        <w:rPr>
          <w:rFonts w:ascii="Times New Roman" w:hAnsi="Times New Roman" w:cs="Times New Roman"/>
          <w:i/>
          <w:iCs/>
        </w:rPr>
        <w:tab/>
      </w:r>
      <w:r w:rsidR="006E2672">
        <w:rPr>
          <w:rFonts w:ascii="Times New Roman" w:hAnsi="Times New Roman" w:cs="Times New Roman"/>
          <w:i/>
          <w:iCs/>
        </w:rPr>
        <w:tab/>
      </w:r>
      <w:r w:rsidR="006E2672">
        <w:rPr>
          <w:rFonts w:ascii="Times New Roman" w:hAnsi="Times New Roman" w:cs="Times New Roman"/>
          <w:i/>
          <w:iCs/>
        </w:rPr>
        <w:tab/>
      </w:r>
      <w:r w:rsidR="000111BF">
        <w:rPr>
          <w:rFonts w:ascii="Times New Roman" w:hAnsi="Times New Roman" w:cs="Times New Roman"/>
          <w:i/>
          <w:iCs/>
        </w:rPr>
        <w:t xml:space="preserve"> </w:t>
      </w:r>
      <w:r w:rsidRPr="00A66834">
        <w:rPr>
          <w:rFonts w:ascii="Times New Roman" w:hAnsi="Times New Roman" w:cs="Times New Roman"/>
          <w:i/>
          <w:iCs/>
        </w:rPr>
        <w:t xml:space="preserve">us. č. </w:t>
      </w:r>
      <w:r w:rsidR="000111BF">
        <w:rPr>
          <w:rFonts w:ascii="Times New Roman" w:hAnsi="Times New Roman" w:cs="Times New Roman"/>
          <w:i/>
          <w:iCs/>
        </w:rPr>
        <w:t xml:space="preserve">  </w:t>
      </w:r>
      <w:r w:rsidRPr="00A66834">
        <w:rPr>
          <w:rFonts w:ascii="Times New Roman" w:hAnsi="Times New Roman" w:cs="Times New Roman"/>
          <w:i/>
          <w:iCs/>
        </w:rPr>
        <w:t>4</w:t>
      </w:r>
      <w:r w:rsidR="00A66834">
        <w:rPr>
          <w:rFonts w:ascii="Times New Roman" w:hAnsi="Times New Roman" w:cs="Times New Roman"/>
          <w:i/>
          <w:iCs/>
        </w:rPr>
        <w:t>21</w:t>
      </w:r>
    </w:p>
    <w:p w14:paraId="21F9164E" w14:textId="77777777" w:rsidR="00AB0406" w:rsidRDefault="00AB0406" w:rsidP="00B60C8A">
      <w:pPr>
        <w:pStyle w:val="Standard"/>
        <w:jc w:val="both"/>
        <w:rPr>
          <w:rFonts w:ascii="Times New Roman" w:hAnsi="Times New Roman" w:cs="Times New Roman"/>
          <w:i/>
          <w:iCs/>
        </w:rPr>
      </w:pPr>
    </w:p>
    <w:p w14:paraId="10A95649" w14:textId="77777777" w:rsidR="00AB0406" w:rsidRPr="00A66834" w:rsidRDefault="00AB0406" w:rsidP="00B60C8A">
      <w:pPr>
        <w:pStyle w:val="Standard"/>
        <w:jc w:val="both"/>
        <w:rPr>
          <w:rFonts w:ascii="Times New Roman" w:hAnsi="Times New Roman" w:cs="Times New Roman"/>
          <w:i/>
          <w:iCs/>
        </w:rPr>
      </w:pPr>
    </w:p>
    <w:p w14:paraId="3DF77C37" w14:textId="386816EA" w:rsidR="001302D6" w:rsidRDefault="001302D6" w:rsidP="00C26FCD">
      <w:pPr>
        <w:pStyle w:val="Standard"/>
        <w:numPr>
          <w:ilvl w:val="0"/>
          <w:numId w:val="17"/>
        </w:numPr>
        <w:ind w:left="284" w:hanging="284"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Podání žádosti o dotaci</w:t>
      </w:r>
    </w:p>
    <w:p w14:paraId="5A65137C" w14:textId="599E33DB" w:rsidR="001302D6" w:rsidRDefault="001302D6" w:rsidP="001302D6">
      <w:pPr>
        <w:pStyle w:val="Standard"/>
        <w:jc w:val="both"/>
        <w:rPr>
          <w:rFonts w:ascii="Times New Roman" w:hAnsi="Times New Roman" w:cs="Times New Roman"/>
        </w:rPr>
      </w:pPr>
      <w:r w:rsidRPr="0042281E">
        <w:rPr>
          <w:rFonts w:ascii="Times New Roman" w:hAnsi="Times New Roman" w:cs="Times New Roman"/>
        </w:rPr>
        <w:t xml:space="preserve">- je připraven záměr </w:t>
      </w:r>
      <w:r>
        <w:rPr>
          <w:rFonts w:ascii="Times New Roman" w:hAnsi="Times New Roman" w:cs="Times New Roman"/>
        </w:rPr>
        <w:t>podání žádosti o dotaci na Krajský úřad Plzeňského kraje v rámci vyhlášení dotačního programu „Podpora sociálních služeb dle § 101a zákona o sociálních službách, Plzeňský kraj“ pro rok 202</w:t>
      </w:r>
      <w:r w:rsidR="00A46B68">
        <w:rPr>
          <w:rFonts w:ascii="Times New Roman" w:hAnsi="Times New Roman" w:cs="Times New Roman"/>
        </w:rPr>
        <w:t>7</w:t>
      </w:r>
      <w:r w:rsidRPr="0045776D">
        <w:rPr>
          <w:rFonts w:ascii="Times New Roman" w:hAnsi="Times New Roman" w:cs="Times New Roman"/>
        </w:rPr>
        <w:t>;</w:t>
      </w:r>
    </w:p>
    <w:p w14:paraId="72A95D27" w14:textId="45ADD94B" w:rsidR="001302D6" w:rsidRDefault="001302D6" w:rsidP="001302D6">
      <w:pPr>
        <w:pStyle w:val="Standard"/>
        <w:jc w:val="both"/>
        <w:rPr>
          <w:rFonts w:ascii="Times New Roman" w:hAnsi="Times New Roman" w:cs="Times New Roman"/>
          <w:i/>
          <w:iCs/>
        </w:rPr>
      </w:pPr>
      <w:r w:rsidRPr="0045776D">
        <w:rPr>
          <w:rFonts w:ascii="Times New Roman" w:hAnsi="Times New Roman" w:cs="Times New Roman"/>
          <w:i/>
          <w:iCs/>
        </w:rPr>
        <w:t>zastupitelstvo schvaluje</w:t>
      </w:r>
      <w:r>
        <w:rPr>
          <w:rFonts w:ascii="Times New Roman" w:hAnsi="Times New Roman" w:cs="Times New Roman"/>
          <w:i/>
          <w:iCs/>
        </w:rPr>
        <w:t xml:space="preserve"> </w:t>
      </w:r>
      <w:bookmarkStart w:id="2" w:name="_Hlk146549755"/>
      <w:r>
        <w:rPr>
          <w:rFonts w:ascii="Times New Roman" w:hAnsi="Times New Roman" w:cs="Times New Roman"/>
          <w:i/>
          <w:iCs/>
        </w:rPr>
        <w:t xml:space="preserve">záměr </w:t>
      </w:r>
      <w:r w:rsidRPr="00FD14F9">
        <w:rPr>
          <w:rFonts w:ascii="Times New Roman" w:hAnsi="Times New Roman" w:cs="Times New Roman"/>
          <w:i/>
          <w:iCs/>
        </w:rPr>
        <w:t>podání žádosti o dotaci na Krajský úřad Plzeňského kraje v rámci vyhlášení dotačního programu „Podpora sociálních služeb dle § 101a zákona o sociálních službách, Plzeňský kraj“ pro rok 202</w:t>
      </w:r>
      <w:bookmarkEnd w:id="2"/>
      <w:r w:rsidR="00A46B68">
        <w:rPr>
          <w:rFonts w:ascii="Times New Roman" w:hAnsi="Times New Roman" w:cs="Times New Roman"/>
          <w:i/>
          <w:iCs/>
        </w:rPr>
        <w:t>7</w:t>
      </w:r>
      <w:r w:rsidRPr="004906B3">
        <w:rPr>
          <w:rFonts w:ascii="Times New Roman" w:hAnsi="Times New Roman" w:cs="Times New Roman"/>
          <w:i/>
          <w:iCs/>
        </w:rPr>
        <w:t>: pro 1</w:t>
      </w:r>
      <w:r>
        <w:rPr>
          <w:rFonts w:ascii="Times New Roman" w:hAnsi="Times New Roman" w:cs="Times New Roman"/>
          <w:i/>
          <w:iCs/>
        </w:rPr>
        <w:t>4</w:t>
      </w:r>
      <w:r w:rsidRPr="004906B3">
        <w:rPr>
          <w:rFonts w:ascii="Times New Roman" w:hAnsi="Times New Roman" w:cs="Times New Roman"/>
          <w:i/>
          <w:iCs/>
        </w:rPr>
        <w:t>, proti 0, zdržel se 0</w:t>
      </w:r>
      <w:r w:rsidRPr="004906B3">
        <w:rPr>
          <w:rFonts w:ascii="Times New Roman" w:hAnsi="Times New Roman" w:cs="Times New Roman"/>
          <w:i/>
          <w:iCs/>
        </w:rPr>
        <w:tab/>
      </w:r>
      <w:r w:rsidRPr="004906B3">
        <w:rPr>
          <w:rFonts w:ascii="Times New Roman" w:hAnsi="Times New Roman" w:cs="Times New Roman"/>
          <w:i/>
          <w:iCs/>
        </w:rPr>
        <w:tab/>
      </w:r>
      <w:r w:rsidRPr="004906B3">
        <w:rPr>
          <w:rFonts w:ascii="Times New Roman" w:hAnsi="Times New Roman" w:cs="Times New Roman"/>
          <w:i/>
          <w:iCs/>
        </w:rPr>
        <w:tab/>
        <w:t xml:space="preserve">  </w:t>
      </w:r>
      <w:r>
        <w:rPr>
          <w:rFonts w:ascii="Times New Roman" w:hAnsi="Times New Roman" w:cs="Times New Roman"/>
          <w:i/>
          <w:iCs/>
        </w:rPr>
        <w:tab/>
        <w:t xml:space="preserve">  </w:t>
      </w:r>
      <w:r w:rsidR="00A46B68">
        <w:rPr>
          <w:rFonts w:ascii="Times New Roman" w:hAnsi="Times New Roman" w:cs="Times New Roman"/>
          <w:i/>
          <w:iCs/>
        </w:rPr>
        <w:tab/>
        <w:t xml:space="preserve">   </w:t>
      </w:r>
      <w:r w:rsidRPr="004906B3">
        <w:rPr>
          <w:rFonts w:ascii="Times New Roman" w:hAnsi="Times New Roman" w:cs="Times New Roman"/>
          <w:i/>
          <w:iCs/>
        </w:rPr>
        <w:t xml:space="preserve"> us. č. </w:t>
      </w:r>
      <w:r w:rsidR="00A46B68">
        <w:rPr>
          <w:rFonts w:ascii="Times New Roman" w:hAnsi="Times New Roman" w:cs="Times New Roman"/>
          <w:i/>
          <w:iCs/>
        </w:rPr>
        <w:t>42</w:t>
      </w:r>
      <w:r w:rsidR="0027692F">
        <w:rPr>
          <w:rFonts w:ascii="Times New Roman" w:hAnsi="Times New Roman" w:cs="Times New Roman"/>
          <w:i/>
          <w:iCs/>
        </w:rPr>
        <w:t>2</w:t>
      </w:r>
    </w:p>
    <w:p w14:paraId="63644116" w14:textId="77777777" w:rsidR="00FB2E74" w:rsidRDefault="00FB2E74" w:rsidP="001302D6">
      <w:pPr>
        <w:pStyle w:val="Standard"/>
        <w:jc w:val="both"/>
        <w:rPr>
          <w:rFonts w:ascii="Times New Roman" w:hAnsi="Times New Roman" w:cs="Times New Roman"/>
          <w:i/>
          <w:iCs/>
        </w:rPr>
      </w:pPr>
    </w:p>
    <w:p w14:paraId="66F0A0DC" w14:textId="77777777" w:rsidR="00FB2E74" w:rsidRDefault="00FB2E74" w:rsidP="001302D6">
      <w:pPr>
        <w:pStyle w:val="Standard"/>
        <w:jc w:val="both"/>
        <w:rPr>
          <w:rFonts w:ascii="Times New Roman" w:hAnsi="Times New Roman" w:cs="Times New Roman"/>
          <w:i/>
          <w:iCs/>
        </w:rPr>
      </w:pPr>
    </w:p>
    <w:p w14:paraId="0E96562B" w14:textId="521D879F" w:rsidR="00BB6F4B" w:rsidRPr="00BB6F4B" w:rsidRDefault="00BB6F4B" w:rsidP="00BB6F4B">
      <w:pPr>
        <w:pStyle w:val="Standard"/>
        <w:numPr>
          <w:ilvl w:val="0"/>
          <w:numId w:val="17"/>
        </w:numPr>
        <w:ind w:left="284" w:hanging="284"/>
        <w:jc w:val="both"/>
        <w:rPr>
          <w:rFonts w:ascii="Times New Roman" w:hAnsi="Times New Roman" w:cs="Times New Roman"/>
          <w:u w:val="single"/>
        </w:rPr>
      </w:pPr>
      <w:r w:rsidRPr="00BB6F4B">
        <w:rPr>
          <w:rFonts w:ascii="Times New Roman" w:hAnsi="Times New Roman" w:cs="Times New Roman"/>
          <w:u w:val="single"/>
        </w:rPr>
        <w:t>Smlouva o zřízení služebnosti č. 420</w:t>
      </w:r>
      <w:r w:rsidR="00D7710A">
        <w:rPr>
          <w:rFonts w:ascii="Times New Roman" w:hAnsi="Times New Roman" w:cs="Times New Roman"/>
          <w:u w:val="single"/>
        </w:rPr>
        <w:t>5</w:t>
      </w:r>
      <w:r w:rsidRPr="00BB6F4B">
        <w:rPr>
          <w:rFonts w:ascii="Times New Roman" w:hAnsi="Times New Roman" w:cs="Times New Roman"/>
          <w:u w:val="single"/>
        </w:rPr>
        <w:t>78/VB</w:t>
      </w:r>
      <w:r w:rsidR="00407528">
        <w:rPr>
          <w:rFonts w:ascii="Times New Roman" w:hAnsi="Times New Roman" w:cs="Times New Roman"/>
          <w:u w:val="single"/>
        </w:rPr>
        <w:t>1</w:t>
      </w:r>
      <w:r w:rsidRPr="00BB6F4B">
        <w:rPr>
          <w:rFonts w:ascii="Times New Roman" w:hAnsi="Times New Roman" w:cs="Times New Roman"/>
          <w:u w:val="single"/>
        </w:rPr>
        <w:t>/FTTH-000/2026</w:t>
      </w:r>
    </w:p>
    <w:p w14:paraId="0E22A3D0" w14:textId="4B4EF76C" w:rsidR="00407528" w:rsidRDefault="00407528" w:rsidP="00407528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>
        <w:rPr>
          <w:color w:val="0080C0"/>
        </w:rPr>
        <w:t xml:space="preserve"> </w:t>
      </w:r>
      <w:r w:rsidRPr="00DF4321">
        <w:rPr>
          <w:rFonts w:ascii="Times New Roman" w:hAnsi="Times New Roman" w:cs="Times New Roman"/>
        </w:rPr>
        <w:t xml:space="preserve">smlouva se týká </w:t>
      </w:r>
      <w:r>
        <w:rPr>
          <w:rFonts w:ascii="Times New Roman" w:hAnsi="Times New Roman" w:cs="Times New Roman"/>
        </w:rPr>
        <w:t>pozemků uvedených v čl.I této smlouvy</w:t>
      </w:r>
      <w:r w:rsidR="00911BA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zapsaných na LV č. 10001 pro k.ú. Kaznějov</w:t>
      </w:r>
      <w:r w:rsidR="00911BA1">
        <w:rPr>
          <w:rFonts w:ascii="Times New Roman" w:hAnsi="Times New Roman" w:cs="Times New Roman"/>
        </w:rPr>
        <w:t xml:space="preserve"> (</w:t>
      </w:r>
      <w:r w:rsidR="00911BA1" w:rsidRPr="00911BA1">
        <w:rPr>
          <w:rFonts w:ascii="Times New Roman" w:hAnsi="Times New Roman" w:cs="Times New Roman"/>
        </w:rPr>
        <w:t>umístění a provoz stavby telekomunikační sítě, která je podzemní stavbou pod označením „THU_CZ_3478_420578_00000_00257_Kaznejov“, na pozemcích parc.č. 118 (ostatní plocha), parc.č. 122/1 (ostatní plocha), parc.č. 1273/208 (ostatní plocha), parc.č. 1273/4 (ostatní plocha), parc.č. 1273/5 (ostatní plocha), parc.č. 1273/54 (ostatní plocha), parc.č. 1273/55 (ostatní plocha), parc.č. 141/16 (ostatní plocha), parc.č. 317/10 (ostatní plocha), parc.č. 354/29 (orná půda), parc.č. 354/32 (orná půda), parc.č. 398/12 (ostatní plocha), parc.č. 398/3 (ostatní plocha), parc.č. 426/10 (ostatní plocha), parc.č. 426/11 (ostatní plocha), parc.č. 426/100 (ostatní plocha), parc.č. 426/110 (trvalý travní porost), parc.č. 426/111 (trvalý travní porost), parc.č. 426/112 (ostatní plocha), parc.č. 426/115 (ostatní plocha), parc.č. 426/13 (ostatní plocha), parc.č. 426/143 (trvalý travní porost), parc.č. 426/144 (trvalý travní porost), parc.č. 426/155 (trvalý travní porost), parc.č. 426/160 (trvalý travní porost), parc.č. 426/161 (trvalý travní porost), parc.č. 426/163 (ostatní plocha), parc.č. 426/164 (ostatní plocha), parc.č. 426/165 (ostatní plocha), parc.č. 426/166 (ostatní plocha), parc.č. 426/167 (ostatní plocha), parc.č. 426/168 (ostatní plocha), parc.č. 426/170 (ostatní plocha), parc.č. 426/174 (ostatní plocha), parc.č. 426/176 (ostatní plocha), parc.č. 426/177 (ostatní plocha), parc.č. 426/178 (ostatní plocha), parc.č. 426/181 (ostatní plocha), parc.č. 426/182 (ostatní plocha), parc.č. 426/183 (ostatní plocha), parc.č. 426/186 (ostatní plocha), parc.č. 426/188 (ostatní plocha), parc.č. 426/209 (ostatní plocha), parc.č. 426/216 (ostatní plocha), parc.č. 426/220 (ostatní plocha), parc.č. 426/224 (ostatní plocha), parc.č. 426/228 (ostatní plocha), parc.č. 426/229 (ostatní plocha), parc.č. 426/230 (ostatní plocha), parc.č. 426/232 (ostatní plocha), parc.č. 426/233 (ostatní plocha), parc.č. 426/234 (ostatní plocha), parc.č. 426/236 (ostatní plocha), parc.č. 426/237 (ostatní plocha), parc.č. 426/238 (ostatní plocha), parc.č. 426/239 (ostatní plocha), parc.č. 426/253 (ostatní plocha), parc.č. 426/256 (ostatní plocha), parc.č. 426/257 (ostatní plocha), parc.č. 426/259 (ostatní plocha), parc.č. 426/260 (ostatní plocha), parc.č. 426/3 (ostatní plocha), parc.č. 426/6 (ostatní plocha), parc.č. 426/7 (ostatní plocha), parc.č. 426/82 (ostatní plocha), parc.č. 426/85 (trvalý travní porost), parc.č. 320/39 (ostatní plocha), parc.č. 320/9 (ostatní plocha), parc.č. 426/169 (ostatní plocha), parc.č. 426/172 (ostatní ostatní), parc.č. 426/187 (ostatní plocha), parc.č. 426/221 (ostatní plocha), parc.č. 426/258 (ostatní plocha) v katastrálním území Kaznějov, které jsou zapsány na listu vlastnictví č. 10001 u Katastrálního úřadu pro Plzeňský kraj, Katastrální pracoviště Kralovice</w:t>
      </w:r>
      <w:r w:rsidR="00911BA1">
        <w:rPr>
          <w:rFonts w:ascii="Times New Roman" w:hAnsi="Times New Roman" w:cs="Times New Roman"/>
        </w:rPr>
        <w:t>)</w:t>
      </w:r>
      <w:r w:rsidRPr="00955D5A">
        <w:rPr>
          <w:rFonts w:ascii="Times New Roman" w:hAnsi="Times New Roman" w:cs="Times New Roman"/>
        </w:rPr>
        <w:t>;</w:t>
      </w:r>
    </w:p>
    <w:p w14:paraId="61F31B6E" w14:textId="279FDFD5" w:rsidR="00407528" w:rsidRDefault="00407528" w:rsidP="00407528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předmětem je právo zřídit, umístit, provozovat, opravovat, udržovat, modernizovat a rozvíjet na služebných pozemcích Zařízení distribuční soustavy (včetně vstupu a vjezdu motorových vozidel)</w:t>
      </w:r>
      <w:r w:rsidRPr="00955D5A">
        <w:rPr>
          <w:rFonts w:ascii="Times New Roman" w:hAnsi="Times New Roman" w:cs="Times New Roman"/>
        </w:rPr>
        <w:t>;</w:t>
      </w:r>
    </w:p>
    <w:p w14:paraId="2255D9D3" w14:textId="0C2AFD3C" w:rsidR="00407528" w:rsidRDefault="00407528" w:rsidP="00407528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původní Smlouva o uzavření budoucí smlouvy o zřízení služebnosti č. 420578/bVB1/FTTH-000/2024 byla schválena Zastupitelstvem města Kaznějov</w:t>
      </w:r>
      <w:r w:rsidR="00911BA1">
        <w:rPr>
          <w:rFonts w:ascii="Times New Roman" w:hAnsi="Times New Roman" w:cs="Times New Roman"/>
        </w:rPr>
        <w:t xml:space="preserve"> dne 18.9.2024 (usnesení č. 227)</w:t>
      </w:r>
      <w:r w:rsidR="00911BA1" w:rsidRPr="00955D5A">
        <w:rPr>
          <w:rFonts w:ascii="Times New Roman" w:hAnsi="Times New Roman" w:cs="Times New Roman"/>
        </w:rPr>
        <w:t>;</w:t>
      </w:r>
    </w:p>
    <w:p w14:paraId="39C7EA15" w14:textId="4E73041A" w:rsidR="00911BA1" w:rsidRDefault="00911BA1" w:rsidP="00407528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při realizaci stavby byl rozsah věcného břemene rozšířen ještě o městský pozemek parc. č. 426/100 v k.ú. Kaznějov z důvodu připojení telekomunikační sítě pro budovu základní školy</w:t>
      </w:r>
      <w:r w:rsidRPr="00955D5A">
        <w:rPr>
          <w:rFonts w:ascii="Times New Roman" w:hAnsi="Times New Roman" w:cs="Times New Roman"/>
        </w:rPr>
        <w:t>;</w:t>
      </w:r>
    </w:p>
    <w:p w14:paraId="13E7154B" w14:textId="0B0D7F4E" w:rsidR="00911BA1" w:rsidRDefault="00911BA1" w:rsidP="00407528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- záměr zřízení služebnosti umístění a provozu stavby telekomunikační sítě s uvedením všech pozemků dotčených stavbou (včetně výše uvedeného pozemku parc. č. 426/100 k.ú. Kaznějov) byl zveřejněn na úřední desce od 4.9.2026</w:t>
      </w:r>
      <w:r w:rsidRPr="00955D5A">
        <w:rPr>
          <w:rFonts w:ascii="Times New Roman" w:hAnsi="Times New Roman" w:cs="Times New Roman"/>
        </w:rPr>
        <w:t>;</w:t>
      </w:r>
    </w:p>
    <w:p w14:paraId="5C3A04DA" w14:textId="1AF8B664" w:rsidR="00407528" w:rsidRDefault="00407528" w:rsidP="00407528">
      <w:pPr>
        <w:pStyle w:val="Standard"/>
        <w:jc w:val="both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z</w:t>
      </w:r>
      <w:r w:rsidRPr="008E3F3C">
        <w:rPr>
          <w:rFonts w:ascii="Times New Roman" w:hAnsi="Times New Roman" w:cs="Times New Roman"/>
          <w:i/>
          <w:iCs/>
        </w:rPr>
        <w:t xml:space="preserve">astupitelstvo schvaluje uzavření Smlouvy </w:t>
      </w:r>
      <w:r>
        <w:rPr>
          <w:rFonts w:ascii="Times New Roman" w:hAnsi="Times New Roman" w:cs="Times New Roman"/>
          <w:i/>
          <w:iCs/>
        </w:rPr>
        <w:t xml:space="preserve">o zřízení </w:t>
      </w:r>
      <w:r w:rsidR="00D7710A">
        <w:rPr>
          <w:rFonts w:ascii="Times New Roman" w:hAnsi="Times New Roman" w:cs="Times New Roman"/>
          <w:i/>
          <w:iCs/>
        </w:rPr>
        <w:t xml:space="preserve">služebnosti č. </w:t>
      </w:r>
      <w:r w:rsidR="00D7710A" w:rsidRPr="00D7710A">
        <w:rPr>
          <w:rFonts w:ascii="Times New Roman" w:hAnsi="Times New Roman" w:cs="Times New Roman"/>
          <w:i/>
          <w:iCs/>
        </w:rPr>
        <w:t>420</w:t>
      </w:r>
      <w:r w:rsidR="009C77AC">
        <w:rPr>
          <w:rFonts w:ascii="Times New Roman" w:hAnsi="Times New Roman" w:cs="Times New Roman"/>
          <w:i/>
          <w:iCs/>
        </w:rPr>
        <w:t>5</w:t>
      </w:r>
      <w:r w:rsidR="00D7710A" w:rsidRPr="00D7710A">
        <w:rPr>
          <w:rFonts w:ascii="Times New Roman" w:hAnsi="Times New Roman" w:cs="Times New Roman"/>
          <w:i/>
          <w:iCs/>
        </w:rPr>
        <w:t>78/VB1/FTTH-000/2026</w:t>
      </w:r>
      <w:r w:rsidR="006453E2">
        <w:rPr>
          <w:rFonts w:ascii="Times New Roman" w:hAnsi="Times New Roman" w:cs="Times New Roman"/>
          <w:i/>
          <w:iCs/>
        </w:rPr>
        <w:t>, parc.č</w:t>
      </w:r>
      <w:r w:rsidR="006453E2" w:rsidRPr="006453E2">
        <w:rPr>
          <w:rFonts w:ascii="Times New Roman" w:hAnsi="Times New Roman" w:cs="Times New Roman"/>
          <w:i/>
          <w:iCs/>
        </w:rPr>
        <w:t>. 118 (ostatní plocha), parc.č. 122/1 (ostatní plocha), parc.č. 1273/208 (ostatní plocha), parc.č. 1273/4 (ostatní plocha), parc.č. 1273/5 (ostatní plocha), parc.č. 1273/54 (ostatní plocha), parc.č. 1273/55 (ostatní plocha), parc.č. 141/16 (ostatní plocha), parc.č. 317/10 (ostatní plocha), parc.č. 354/29 (orná půda), parc.č. 354/32 (orná půda), parc.č. 398/12 (ostatní plocha), parc.č. 398/3 (ostatní plocha), parc.č. 426/10 (ostatní plocha), parc.č. 426/11 (ostatní plocha), parc.č. 426/100 (ostatní plocha), parc.č. 426/110 (trvalý travní porost), parc.č. 426/111 (trvalý travní porost), parc.č. 426/112 (ostatní plocha), parc.č. 426/115 (ostatní plocha), parc.č. 426/13 (ostatní plocha), parc.č. 426/143 (trvalý travní porost), parc.č. 426/144 (trvalý travní porost), parc.č. 426/155 (trvalý travní porost), parc.č. 426/160 (trvalý travní porost), parc.č. 426/161 (trvalý travní porost), parc.č. 426/163 (ostatní plocha), parc.č. 426/164 (ostatní plocha), parc.č. 426/165 (ostatní plocha), parc.č. 426/166 (ostatní plocha), parc.č. 426/167 (ostatní plocha), parc.č. 426/168 (ostatní plocha), parc.č. 426/170 (ostatní plocha), parc.č. 426/174 (ostatní plocha), parc.č. 426/176 (ostatní plocha), parc.č. 426/177 (ostatní plocha), parc.č. 426/178 (ostatní plocha), parc.č. 426/181 (ostatní plocha), parc.č. 426/182 (ostatní plocha), parc.č. 426/183 (ostatní plocha), parc.č. 426/186 (ostatní plocha), parc.č. 426/188 (ostatní plocha), parc.č. 426/209 (ostatní plocha), parc.č. 426/216 (ostatní plocha), parc.č. 426/220 (ostatní plocha), parc.č. 426/224 (ostatní plocha), parc.č. 426/228 (ostatní plocha), parc.č. 426/229 (ostatní plocha), parc.č. 426/230 (ostatní plocha), parc.č. 426/232 (ostatní plocha), parc.č. 426/233 (ostatní plocha), parc.č. 426/234 (ostatní plocha), parc.č. 426/236 (ostatní plocha), parc.č. 426/237 (ostatní plocha), parc.č. 426/238 (ostatní plocha), parc.č. 426/239 (ostatní plocha), parc.č. 426/253 (ostatní plocha), parc.č. 426/256 (ostatní plocha), parc.č. 426/257 (ostatní plocha), parc.č. 426/259 (ostatní plocha), parc.č. 426/260 (ostatní plocha), parc.č. 426/3 (ostatní plocha), parc.č. 426/6 (ostatní plocha), parc.č. 426/7 (ostatní plocha), parc.č. 426/82 (ostatní plocha), parc.č. 426/85 (trvalý travní porost), parc.č. 320/39 (ostatní plocha), parc.č. 320/9 (ostatní plocha), parc.č. 426/169 (ostatní plocha), parc.č. 426/172 (ostatní ostatní), parc.č. 426/187 (ostatní plocha), parc.č. 426/221 (ostatní plocha), parc.č. 426/258 (ostatní plocha) v katastrálním území Kaznějov, které jsou zapsány na listu vlastnictví č. 10001 u Katastrálního úřadu pro Plzeňský kraj, Katastrální pracoviště Kralovice</w:t>
      </w:r>
      <w:r w:rsidR="006453E2">
        <w:rPr>
          <w:rFonts w:ascii="Times New Roman" w:hAnsi="Times New Roman" w:cs="Times New Roman"/>
          <w:i/>
          <w:iCs/>
        </w:rPr>
        <w:t>, se společností T-Mobile Czech Republic a.s., IČ 64949681, Tomíčkova 2144/1, Praha 4, 148 00</w:t>
      </w:r>
      <w:r>
        <w:rPr>
          <w:rFonts w:ascii="Times New Roman" w:hAnsi="Times New Roman" w:cs="Times New Roman"/>
          <w:i/>
          <w:iCs/>
        </w:rPr>
        <w:t xml:space="preserve">: </w:t>
      </w:r>
      <w:r w:rsidRPr="000109F2">
        <w:rPr>
          <w:rFonts w:ascii="Times New Roman" w:hAnsi="Times New Roman" w:cs="Times New Roman"/>
          <w:i/>
          <w:iCs/>
        </w:rPr>
        <w:t>pro 1</w:t>
      </w:r>
      <w:r w:rsidR="00351FE1">
        <w:rPr>
          <w:rFonts w:ascii="Times New Roman" w:hAnsi="Times New Roman" w:cs="Times New Roman"/>
          <w:i/>
          <w:iCs/>
        </w:rPr>
        <w:t>4</w:t>
      </w:r>
      <w:r w:rsidRPr="000109F2">
        <w:rPr>
          <w:rFonts w:ascii="Times New Roman" w:hAnsi="Times New Roman" w:cs="Times New Roman"/>
          <w:i/>
          <w:iCs/>
        </w:rPr>
        <w:t>, proti 0, zdržel se 0</w:t>
      </w:r>
      <w:r>
        <w:rPr>
          <w:rFonts w:ascii="Times New Roman" w:hAnsi="Times New Roman" w:cs="Times New Roman"/>
          <w:i/>
          <w:iCs/>
        </w:rPr>
        <w:tab/>
        <w:t xml:space="preserve">   </w:t>
      </w:r>
      <w:r w:rsidR="006453E2">
        <w:rPr>
          <w:rFonts w:ascii="Times New Roman" w:hAnsi="Times New Roman" w:cs="Times New Roman"/>
          <w:i/>
          <w:iCs/>
        </w:rPr>
        <w:tab/>
      </w:r>
      <w:r w:rsidR="006453E2">
        <w:rPr>
          <w:rFonts w:ascii="Times New Roman" w:hAnsi="Times New Roman" w:cs="Times New Roman"/>
          <w:i/>
          <w:iCs/>
        </w:rPr>
        <w:tab/>
      </w:r>
      <w:r w:rsidR="006453E2">
        <w:rPr>
          <w:rFonts w:ascii="Times New Roman" w:hAnsi="Times New Roman" w:cs="Times New Roman"/>
          <w:i/>
          <w:iCs/>
        </w:rPr>
        <w:tab/>
      </w:r>
      <w:r w:rsidR="006453E2">
        <w:rPr>
          <w:rFonts w:ascii="Times New Roman" w:hAnsi="Times New Roman" w:cs="Times New Roman"/>
          <w:i/>
          <w:iCs/>
        </w:rPr>
        <w:tab/>
      </w:r>
      <w:r w:rsidR="006453E2">
        <w:rPr>
          <w:rFonts w:ascii="Times New Roman" w:hAnsi="Times New Roman" w:cs="Times New Roman"/>
          <w:i/>
          <w:iCs/>
        </w:rPr>
        <w:tab/>
      </w:r>
      <w:r w:rsidR="006453E2">
        <w:rPr>
          <w:rFonts w:ascii="Times New Roman" w:hAnsi="Times New Roman" w:cs="Times New Roman"/>
          <w:i/>
          <w:iCs/>
        </w:rPr>
        <w:tab/>
      </w:r>
      <w:r w:rsidR="006453E2">
        <w:rPr>
          <w:rFonts w:ascii="Times New Roman" w:hAnsi="Times New Roman" w:cs="Times New Roman"/>
          <w:i/>
          <w:iCs/>
        </w:rPr>
        <w:tab/>
      </w:r>
      <w:r w:rsidR="006453E2">
        <w:rPr>
          <w:rFonts w:ascii="Times New Roman" w:hAnsi="Times New Roman" w:cs="Times New Roman"/>
          <w:i/>
          <w:iCs/>
        </w:rPr>
        <w:tab/>
      </w:r>
      <w:r w:rsidR="006453E2">
        <w:rPr>
          <w:rFonts w:ascii="Times New Roman" w:hAnsi="Times New Roman" w:cs="Times New Roman"/>
          <w:i/>
          <w:iCs/>
        </w:rPr>
        <w:tab/>
        <w:t xml:space="preserve">    </w:t>
      </w:r>
      <w:r w:rsidRPr="0045776D">
        <w:rPr>
          <w:rFonts w:ascii="Times New Roman" w:hAnsi="Times New Roman" w:cs="Times New Roman"/>
          <w:i/>
          <w:iCs/>
        </w:rPr>
        <w:t>us. č.</w:t>
      </w:r>
      <w:r w:rsidR="006453E2">
        <w:rPr>
          <w:rFonts w:ascii="Times New Roman" w:hAnsi="Times New Roman" w:cs="Times New Roman"/>
          <w:i/>
          <w:iCs/>
        </w:rPr>
        <w:t>423</w:t>
      </w:r>
    </w:p>
    <w:p w14:paraId="7C039DF2" w14:textId="77777777" w:rsidR="00BB6F4B" w:rsidRDefault="00BB6F4B" w:rsidP="007960D2">
      <w:pPr>
        <w:pStyle w:val="Standard"/>
        <w:jc w:val="both"/>
        <w:rPr>
          <w:rFonts w:ascii="Times New Roman" w:hAnsi="Times New Roman" w:cs="Times New Roman"/>
          <w:i/>
          <w:iCs/>
        </w:rPr>
      </w:pPr>
    </w:p>
    <w:p w14:paraId="44E7E514" w14:textId="78AB49B0" w:rsidR="00BC0691" w:rsidRPr="005E7418" w:rsidRDefault="00E95151" w:rsidP="005E7418">
      <w:pPr>
        <w:pStyle w:val="Standard"/>
        <w:numPr>
          <w:ilvl w:val="0"/>
          <w:numId w:val="17"/>
        </w:numPr>
        <w:ind w:left="284" w:hanging="284"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Di</w:t>
      </w:r>
      <w:r w:rsidR="002E2435" w:rsidRPr="005E7418">
        <w:rPr>
          <w:rFonts w:ascii="Times New Roman" w:hAnsi="Times New Roman" w:cs="Times New Roman"/>
          <w:u w:val="single"/>
        </w:rPr>
        <w:t>skuse</w:t>
      </w:r>
    </w:p>
    <w:p w14:paraId="14B84CA5" w14:textId="77777777" w:rsidR="0030231B" w:rsidRDefault="0030231B">
      <w:pPr>
        <w:jc w:val="both"/>
        <w:rPr>
          <w:rFonts w:ascii="Times New Roman" w:hAnsi="Times New Roman" w:cs="Times New Roman"/>
        </w:rPr>
      </w:pPr>
    </w:p>
    <w:p w14:paraId="680E2202" w14:textId="77777777" w:rsidR="00FE688B" w:rsidRDefault="00D474B5" w:rsidP="00E81BDE">
      <w:pPr>
        <w:jc w:val="both"/>
        <w:rPr>
          <w:rFonts w:ascii="Times New Roman" w:hAnsi="Times New Roman" w:cs="Times New Roman"/>
        </w:rPr>
      </w:pPr>
      <w:r w:rsidRPr="00FE688B">
        <w:rPr>
          <w:rFonts w:ascii="Times New Roman" w:hAnsi="Times New Roman" w:cs="Times New Roman"/>
        </w:rPr>
        <w:t xml:space="preserve">p. </w:t>
      </w:r>
      <w:r w:rsidR="00351FE1" w:rsidRPr="00FE688B">
        <w:rPr>
          <w:rFonts w:ascii="Times New Roman" w:hAnsi="Times New Roman" w:cs="Times New Roman"/>
        </w:rPr>
        <w:t>Pechátová</w:t>
      </w:r>
      <w:r>
        <w:rPr>
          <w:rFonts w:ascii="Times New Roman" w:hAnsi="Times New Roman" w:cs="Times New Roman"/>
          <w:i/>
          <w:iCs/>
        </w:rPr>
        <w:t xml:space="preserve"> </w:t>
      </w:r>
      <w:r w:rsidR="00FE688B">
        <w:rPr>
          <w:rFonts w:ascii="Times New Roman" w:hAnsi="Times New Roman" w:cs="Times New Roman"/>
          <w:i/>
          <w:iCs/>
        </w:rPr>
        <w:t xml:space="preserve"> </w:t>
      </w:r>
      <w:r>
        <w:rPr>
          <w:rFonts w:ascii="Times New Roman" w:hAnsi="Times New Roman" w:cs="Times New Roman"/>
          <w:i/>
          <w:iCs/>
        </w:rPr>
        <w:t>–</w:t>
      </w:r>
      <w:r w:rsidR="00FE688B">
        <w:rPr>
          <w:rFonts w:ascii="Times New Roman" w:hAnsi="Times New Roman" w:cs="Times New Roman"/>
          <w:i/>
          <w:iCs/>
        </w:rPr>
        <w:t xml:space="preserve"> </w:t>
      </w:r>
      <w:r w:rsidR="00FE688B">
        <w:rPr>
          <w:rFonts w:ascii="Times New Roman" w:hAnsi="Times New Roman" w:cs="Times New Roman"/>
        </w:rPr>
        <w:t>dotaz na kácení zlomené túje na sídlišti, kdy bude možné ji pokácet?</w:t>
      </w:r>
    </w:p>
    <w:p w14:paraId="3FC05A14" w14:textId="0473D8DF" w:rsidR="00FE688B" w:rsidRDefault="00FE688B" w:rsidP="00E81BD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p. starostka – kácení stromů je možné v době vegetativního klidu</w:t>
      </w:r>
      <w:r w:rsidR="006A39D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tj. po 1.11.2026</w:t>
      </w:r>
      <w:r w:rsidR="003378B6" w:rsidRPr="00955D5A">
        <w:rPr>
          <w:rFonts w:ascii="Times New Roman" w:hAnsi="Times New Roman" w:cs="Times New Roman"/>
        </w:rPr>
        <w:t>;</w:t>
      </w:r>
      <w:r w:rsidR="006A39D9">
        <w:rPr>
          <w:rFonts w:ascii="Times New Roman" w:hAnsi="Times New Roman" w:cs="Times New Roman"/>
        </w:rPr>
        <w:t xml:space="preserve"> túje bude pokácena</w:t>
      </w:r>
    </w:p>
    <w:p w14:paraId="6C130AAB" w14:textId="77777777" w:rsidR="00FE688B" w:rsidRDefault="00FE688B" w:rsidP="00E81BDE">
      <w:pPr>
        <w:jc w:val="both"/>
        <w:rPr>
          <w:rFonts w:ascii="Times New Roman" w:hAnsi="Times New Roman" w:cs="Times New Roman"/>
        </w:rPr>
      </w:pPr>
    </w:p>
    <w:p w14:paraId="10171FDB" w14:textId="641AAB22" w:rsidR="00FE688B" w:rsidRDefault="00FE688B" w:rsidP="00E81BD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p. Kožíšek – jak to bude s kácením topolů </w:t>
      </w:r>
      <w:r w:rsidR="00FF6BA3">
        <w:rPr>
          <w:rFonts w:ascii="Times New Roman" w:hAnsi="Times New Roman" w:cs="Times New Roman"/>
        </w:rPr>
        <w:t>v parku u hasičárny</w:t>
      </w:r>
      <w:r>
        <w:rPr>
          <w:rFonts w:ascii="Times New Roman" w:hAnsi="Times New Roman" w:cs="Times New Roman"/>
        </w:rPr>
        <w:t>?</w:t>
      </w:r>
    </w:p>
    <w:p w14:paraId="2B128923" w14:textId="11301CD0" w:rsidR="00FE688B" w:rsidRDefault="00FE688B" w:rsidP="00E81BD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p. starostka – také dojde k pokácení po 1.11.2026</w:t>
      </w:r>
      <w:r w:rsidR="003378B6" w:rsidRPr="00955D5A">
        <w:rPr>
          <w:rFonts w:ascii="Times New Roman" w:hAnsi="Times New Roman" w:cs="Times New Roman"/>
        </w:rPr>
        <w:t>;</w:t>
      </w:r>
    </w:p>
    <w:p w14:paraId="46AC7F4D" w14:textId="77777777" w:rsidR="00FE688B" w:rsidRDefault="00FE688B" w:rsidP="00E81BDE">
      <w:pPr>
        <w:jc w:val="both"/>
        <w:rPr>
          <w:rFonts w:ascii="Times New Roman" w:hAnsi="Times New Roman" w:cs="Times New Roman"/>
        </w:rPr>
      </w:pPr>
    </w:p>
    <w:p w14:paraId="2C6B8679" w14:textId="03CC0032" w:rsidR="00FE688B" w:rsidRDefault="00FE688B" w:rsidP="00E81BD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p. Běhounek – dotaz na provoz nového sběrného dvora, otvírací doba apod.</w:t>
      </w:r>
    </w:p>
    <w:p w14:paraId="0535918D" w14:textId="7B7F553C" w:rsidR="00FE688B" w:rsidRDefault="00FE688B" w:rsidP="00E81BD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p. starostka – odkazuje na web. stránky, kde jsou uveřejněny všechny informace, dne 24.9.2026 proběhne kolaudace SD, poté se teprve může zažádat na hygieně a krajském úřadě o vyjádření k provoznímu řádu, kde instituce mají 2 měsíce na vyjádření</w:t>
      </w:r>
      <w:r w:rsidRPr="00955D5A">
        <w:rPr>
          <w:rFonts w:ascii="Times New Roman" w:hAnsi="Times New Roman" w:cs="Times New Roman"/>
        </w:rPr>
        <w:t>;</w:t>
      </w:r>
      <w:r>
        <w:rPr>
          <w:rFonts w:ascii="Times New Roman" w:hAnsi="Times New Roman" w:cs="Times New Roman"/>
        </w:rPr>
        <w:t xml:space="preserve"> provozní doba:</w:t>
      </w:r>
    </w:p>
    <w:p w14:paraId="4572D6C1" w14:textId="77777777" w:rsidR="00FE688B" w:rsidRPr="00FE688B" w:rsidRDefault="00FE688B" w:rsidP="00FE688B">
      <w:pPr>
        <w:jc w:val="both"/>
        <w:rPr>
          <w:rFonts w:ascii="Times New Roman" w:hAnsi="Times New Roman" w:cs="Times New Roman"/>
        </w:rPr>
      </w:pPr>
      <w:r w:rsidRPr="00FE688B">
        <w:rPr>
          <w:rFonts w:ascii="Times New Roman" w:hAnsi="Times New Roman" w:cs="Times New Roman"/>
        </w:rPr>
        <w:t>pondělí:              13:00 - 18:00 hod.</w:t>
      </w:r>
    </w:p>
    <w:p w14:paraId="61A57CC2" w14:textId="77777777" w:rsidR="00FE688B" w:rsidRPr="00FE688B" w:rsidRDefault="00FE688B" w:rsidP="00FE688B">
      <w:pPr>
        <w:jc w:val="both"/>
        <w:rPr>
          <w:rFonts w:ascii="Times New Roman" w:hAnsi="Times New Roman" w:cs="Times New Roman"/>
        </w:rPr>
      </w:pPr>
      <w:r w:rsidRPr="00FE688B">
        <w:rPr>
          <w:rFonts w:ascii="Times New Roman" w:hAnsi="Times New Roman" w:cs="Times New Roman"/>
        </w:rPr>
        <w:t>úterý:                  13:00 - 18:00 hod.</w:t>
      </w:r>
    </w:p>
    <w:p w14:paraId="24B005BB" w14:textId="77777777" w:rsidR="00FE688B" w:rsidRPr="00FE688B" w:rsidRDefault="00FE688B" w:rsidP="00FE688B">
      <w:pPr>
        <w:jc w:val="both"/>
        <w:rPr>
          <w:rFonts w:ascii="Times New Roman" w:hAnsi="Times New Roman" w:cs="Times New Roman"/>
        </w:rPr>
      </w:pPr>
      <w:r w:rsidRPr="00FE688B">
        <w:rPr>
          <w:rFonts w:ascii="Times New Roman" w:hAnsi="Times New Roman" w:cs="Times New Roman"/>
        </w:rPr>
        <w:t>čtvrtek:               13:00 - 18:00 hod.</w:t>
      </w:r>
    </w:p>
    <w:p w14:paraId="0FD895F4" w14:textId="77777777" w:rsidR="00FE688B" w:rsidRPr="00FE688B" w:rsidRDefault="00FE688B" w:rsidP="00FE688B">
      <w:pPr>
        <w:jc w:val="both"/>
        <w:rPr>
          <w:rFonts w:ascii="Times New Roman" w:hAnsi="Times New Roman" w:cs="Times New Roman"/>
        </w:rPr>
      </w:pPr>
      <w:r w:rsidRPr="00FE688B">
        <w:rPr>
          <w:rFonts w:ascii="Times New Roman" w:hAnsi="Times New Roman" w:cs="Times New Roman"/>
        </w:rPr>
        <w:t>pátek:                  13:00 - 18:00 hod.</w:t>
      </w:r>
    </w:p>
    <w:p w14:paraId="02FD5BE7" w14:textId="77777777" w:rsidR="00FE688B" w:rsidRPr="00FE688B" w:rsidRDefault="00FE688B" w:rsidP="00FE688B">
      <w:pPr>
        <w:jc w:val="both"/>
        <w:rPr>
          <w:rFonts w:ascii="Times New Roman" w:hAnsi="Times New Roman" w:cs="Times New Roman"/>
        </w:rPr>
      </w:pPr>
      <w:r w:rsidRPr="00FE688B">
        <w:rPr>
          <w:rFonts w:ascii="Times New Roman" w:hAnsi="Times New Roman" w:cs="Times New Roman"/>
        </w:rPr>
        <w:t>sobota:                08:00 – 13:00 hod.</w:t>
      </w:r>
    </w:p>
    <w:p w14:paraId="18FD3A3C" w14:textId="2324E6C8" w:rsidR="00FE688B" w:rsidRDefault="00FE688B" w:rsidP="00E81BD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Provozovatel sběrného dvora: Marius Pedersen</w:t>
      </w:r>
      <w:r w:rsidRPr="00955D5A">
        <w:rPr>
          <w:rFonts w:ascii="Times New Roman" w:hAnsi="Times New Roman" w:cs="Times New Roman"/>
        </w:rPr>
        <w:t>;</w:t>
      </w:r>
      <w:r>
        <w:rPr>
          <w:rFonts w:ascii="Times New Roman" w:hAnsi="Times New Roman" w:cs="Times New Roman"/>
        </w:rPr>
        <w:t xml:space="preserve"> provozovatel taktéž řeší personální obsazení</w:t>
      </w:r>
      <w:r w:rsidR="003378B6">
        <w:rPr>
          <w:rFonts w:ascii="Times New Roman" w:hAnsi="Times New Roman" w:cs="Times New Roman"/>
        </w:rPr>
        <w:t>.</w:t>
      </w:r>
    </w:p>
    <w:p w14:paraId="3F48775E" w14:textId="23DD78F8" w:rsidR="003378B6" w:rsidRDefault="003378B6" w:rsidP="00E81BD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p. Běhounek – dotaz na odpad jako azbest a zpoplatnění</w:t>
      </w:r>
    </w:p>
    <w:p w14:paraId="16949EB0" w14:textId="77CB8737" w:rsidR="003378B6" w:rsidRDefault="003378B6" w:rsidP="00E81BD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p. starostka – nebezpečné odpady (jako např. azbest) nikdy město nemohlo přijímat, tzn. že ani do nového SD nebude možné přijímat takový odpad</w:t>
      </w:r>
      <w:r w:rsidRPr="00955D5A">
        <w:rPr>
          <w:rFonts w:ascii="Times New Roman" w:hAnsi="Times New Roman" w:cs="Times New Roman"/>
        </w:rPr>
        <w:t>;</w:t>
      </w:r>
      <w:r>
        <w:rPr>
          <w:rFonts w:ascii="Times New Roman" w:hAnsi="Times New Roman" w:cs="Times New Roman"/>
        </w:rPr>
        <w:t xml:space="preserve"> pro likvidaci se bude muset využívat sběrné místo k tomu určené (jako doposud) Horní Bříza nebo Kralovice</w:t>
      </w:r>
      <w:r w:rsidRPr="00955D5A">
        <w:rPr>
          <w:rFonts w:ascii="Times New Roman" w:hAnsi="Times New Roman" w:cs="Times New Roman"/>
        </w:rPr>
        <w:t>;</w:t>
      </w:r>
      <w:r>
        <w:rPr>
          <w:rFonts w:ascii="Times New Roman" w:hAnsi="Times New Roman" w:cs="Times New Roman"/>
        </w:rPr>
        <w:t xml:space="preserve"> povinné komodity budou zdarma, pouze suť bude zpoplatněna</w:t>
      </w:r>
      <w:r w:rsidR="006F6885">
        <w:rPr>
          <w:rFonts w:ascii="Times New Roman" w:hAnsi="Times New Roman" w:cs="Times New Roman"/>
        </w:rPr>
        <w:t xml:space="preserve"> po vyčerpání ročního limitu – zpřesněno provozním řádem SD</w:t>
      </w:r>
      <w:r w:rsidRPr="00955D5A">
        <w:rPr>
          <w:rFonts w:ascii="Times New Roman" w:hAnsi="Times New Roman" w:cs="Times New Roman"/>
        </w:rPr>
        <w:t>;</w:t>
      </w:r>
    </w:p>
    <w:p w14:paraId="599FFB44" w14:textId="77777777" w:rsidR="003378B6" w:rsidRDefault="003378B6" w:rsidP="00E81BDE">
      <w:pPr>
        <w:jc w:val="both"/>
        <w:rPr>
          <w:rFonts w:ascii="Times New Roman" w:hAnsi="Times New Roman" w:cs="Times New Roman"/>
        </w:rPr>
      </w:pPr>
    </w:p>
    <w:p w14:paraId="6F37DEF7" w14:textId="77777777" w:rsidR="00FE688B" w:rsidRDefault="00FE688B" w:rsidP="00E81BDE">
      <w:pPr>
        <w:jc w:val="both"/>
        <w:rPr>
          <w:rFonts w:ascii="Times New Roman" w:hAnsi="Times New Roman" w:cs="Times New Roman"/>
        </w:rPr>
      </w:pPr>
    </w:p>
    <w:p w14:paraId="1974CB79" w14:textId="77777777" w:rsidR="00FE688B" w:rsidRPr="00FE688B" w:rsidRDefault="00FE688B" w:rsidP="00E81BDE">
      <w:pPr>
        <w:jc w:val="both"/>
        <w:rPr>
          <w:rFonts w:ascii="Times New Roman" w:hAnsi="Times New Roman" w:cs="Times New Roman"/>
        </w:rPr>
      </w:pPr>
    </w:p>
    <w:p w14:paraId="26016BE6" w14:textId="77777777" w:rsidR="000F2B39" w:rsidRDefault="000F2B39">
      <w:pPr>
        <w:jc w:val="both"/>
        <w:rPr>
          <w:rFonts w:ascii="Times New Roman" w:hAnsi="Times New Roman" w:cs="Times New Roman"/>
        </w:rPr>
      </w:pPr>
    </w:p>
    <w:p w14:paraId="7F5D7A4C" w14:textId="77777777" w:rsidR="00AD6F5A" w:rsidRDefault="00AD6F5A">
      <w:pPr>
        <w:jc w:val="both"/>
        <w:rPr>
          <w:rFonts w:ascii="Times New Roman" w:hAnsi="Times New Roman" w:cs="Times New Roman"/>
        </w:rPr>
      </w:pPr>
    </w:p>
    <w:p w14:paraId="42A1199C" w14:textId="77777777" w:rsidR="00801EED" w:rsidRDefault="00801EED">
      <w:pPr>
        <w:jc w:val="both"/>
        <w:rPr>
          <w:rFonts w:ascii="Times New Roman" w:hAnsi="Times New Roman" w:cs="Times New Roman"/>
        </w:rPr>
      </w:pPr>
    </w:p>
    <w:p w14:paraId="3C9B2000" w14:textId="77777777" w:rsidR="00801EED" w:rsidRDefault="00801EED">
      <w:pPr>
        <w:jc w:val="both"/>
        <w:rPr>
          <w:rFonts w:ascii="Times New Roman" w:hAnsi="Times New Roman" w:cs="Times New Roman"/>
        </w:rPr>
      </w:pPr>
    </w:p>
    <w:p w14:paraId="4FD3C8CF" w14:textId="77777777" w:rsidR="00801EED" w:rsidRDefault="00801EED">
      <w:pPr>
        <w:jc w:val="both"/>
        <w:rPr>
          <w:rFonts w:ascii="Times New Roman" w:hAnsi="Times New Roman" w:cs="Times New Roman"/>
        </w:rPr>
      </w:pPr>
    </w:p>
    <w:p w14:paraId="3C75C2E7" w14:textId="77777777" w:rsidR="00801EED" w:rsidRDefault="00801EED">
      <w:pPr>
        <w:jc w:val="both"/>
        <w:rPr>
          <w:rFonts w:ascii="Times New Roman" w:hAnsi="Times New Roman" w:cs="Times New Roman"/>
        </w:rPr>
      </w:pPr>
    </w:p>
    <w:p w14:paraId="2AB0B475" w14:textId="77777777" w:rsidR="00801EED" w:rsidRDefault="00801EED">
      <w:pPr>
        <w:jc w:val="both"/>
        <w:rPr>
          <w:rFonts w:ascii="Times New Roman" w:hAnsi="Times New Roman" w:cs="Times New Roman"/>
        </w:rPr>
      </w:pPr>
    </w:p>
    <w:p w14:paraId="395FFD09" w14:textId="77777777" w:rsidR="00801EED" w:rsidRDefault="00801EED">
      <w:pPr>
        <w:jc w:val="both"/>
        <w:rPr>
          <w:rFonts w:ascii="Times New Roman" w:hAnsi="Times New Roman" w:cs="Times New Roman"/>
        </w:rPr>
      </w:pPr>
    </w:p>
    <w:p w14:paraId="362EE426" w14:textId="77777777" w:rsidR="00801EED" w:rsidRDefault="00801EED">
      <w:pPr>
        <w:jc w:val="both"/>
        <w:rPr>
          <w:rFonts w:ascii="Times New Roman" w:hAnsi="Times New Roman" w:cs="Times New Roman"/>
        </w:rPr>
      </w:pPr>
    </w:p>
    <w:p w14:paraId="75D1784F" w14:textId="77777777" w:rsidR="00801EED" w:rsidRDefault="00801EED">
      <w:pPr>
        <w:jc w:val="both"/>
        <w:rPr>
          <w:rFonts w:ascii="Times New Roman" w:hAnsi="Times New Roman" w:cs="Times New Roman"/>
        </w:rPr>
      </w:pPr>
    </w:p>
    <w:p w14:paraId="524A82C4" w14:textId="77777777" w:rsidR="00801EED" w:rsidRDefault="00801EED">
      <w:pPr>
        <w:jc w:val="both"/>
        <w:rPr>
          <w:rFonts w:ascii="Times New Roman" w:hAnsi="Times New Roman" w:cs="Times New Roman"/>
        </w:rPr>
      </w:pPr>
    </w:p>
    <w:p w14:paraId="1D168861" w14:textId="77777777" w:rsidR="00AD6F5A" w:rsidRDefault="00AD6F5A">
      <w:pPr>
        <w:jc w:val="both"/>
        <w:rPr>
          <w:rFonts w:ascii="Times New Roman" w:hAnsi="Times New Roman" w:cs="Times New Roman"/>
        </w:rPr>
      </w:pPr>
    </w:p>
    <w:p w14:paraId="74D93AED" w14:textId="77777777" w:rsidR="00AD6F5A" w:rsidRDefault="00AD6F5A">
      <w:pPr>
        <w:jc w:val="both"/>
        <w:rPr>
          <w:rFonts w:ascii="Times New Roman" w:hAnsi="Times New Roman" w:cs="Times New Roman"/>
        </w:rPr>
      </w:pPr>
    </w:p>
    <w:p w14:paraId="146031C2" w14:textId="77777777" w:rsidR="00AD6F5A" w:rsidRDefault="00AD6F5A">
      <w:pPr>
        <w:jc w:val="both"/>
        <w:rPr>
          <w:rFonts w:ascii="Times New Roman" w:hAnsi="Times New Roman" w:cs="Times New Roman"/>
        </w:rPr>
      </w:pPr>
    </w:p>
    <w:p w14:paraId="41D06F79" w14:textId="77777777" w:rsidR="00AD6F5A" w:rsidRDefault="00AD6F5A">
      <w:pPr>
        <w:jc w:val="both"/>
        <w:rPr>
          <w:rFonts w:ascii="Times New Roman" w:hAnsi="Times New Roman" w:cs="Times New Roman"/>
        </w:rPr>
      </w:pPr>
    </w:p>
    <w:p w14:paraId="6E799795" w14:textId="77777777" w:rsidR="00AD6F5A" w:rsidRDefault="00AD6F5A">
      <w:pPr>
        <w:jc w:val="both"/>
        <w:rPr>
          <w:rFonts w:ascii="Times New Roman" w:hAnsi="Times New Roman" w:cs="Times New Roman"/>
        </w:rPr>
      </w:pPr>
    </w:p>
    <w:p w14:paraId="5B8B58FA" w14:textId="77777777" w:rsidR="00AD6F5A" w:rsidRDefault="00AD6F5A">
      <w:pPr>
        <w:jc w:val="both"/>
        <w:rPr>
          <w:rFonts w:ascii="Times New Roman" w:hAnsi="Times New Roman" w:cs="Times New Roman"/>
        </w:rPr>
      </w:pPr>
    </w:p>
    <w:p w14:paraId="5D84E35E" w14:textId="77777777" w:rsidR="00AD6F5A" w:rsidRDefault="00AD6F5A">
      <w:pPr>
        <w:jc w:val="both"/>
        <w:rPr>
          <w:rFonts w:ascii="Times New Roman" w:hAnsi="Times New Roman" w:cs="Times New Roman"/>
        </w:rPr>
      </w:pPr>
    </w:p>
    <w:p w14:paraId="58FE2E1B" w14:textId="77777777" w:rsidR="00AD6F5A" w:rsidRDefault="00AD6F5A">
      <w:pPr>
        <w:jc w:val="both"/>
        <w:rPr>
          <w:rFonts w:ascii="Times New Roman" w:hAnsi="Times New Roman" w:cs="Times New Roman"/>
        </w:rPr>
      </w:pPr>
    </w:p>
    <w:p w14:paraId="501BEF72" w14:textId="77777777" w:rsidR="00AD6F5A" w:rsidRDefault="00AD6F5A">
      <w:pPr>
        <w:jc w:val="both"/>
        <w:rPr>
          <w:rFonts w:ascii="Times New Roman" w:hAnsi="Times New Roman" w:cs="Times New Roman"/>
        </w:rPr>
      </w:pPr>
    </w:p>
    <w:p w14:paraId="3BEEF381" w14:textId="77777777" w:rsidR="00AD6F5A" w:rsidRDefault="00AD6F5A">
      <w:pPr>
        <w:jc w:val="both"/>
        <w:rPr>
          <w:rFonts w:ascii="Times New Roman" w:hAnsi="Times New Roman" w:cs="Times New Roman"/>
        </w:rPr>
      </w:pPr>
    </w:p>
    <w:p w14:paraId="7EAB0ED9" w14:textId="77777777" w:rsidR="00AD6F5A" w:rsidRDefault="00AD6F5A">
      <w:pPr>
        <w:jc w:val="both"/>
        <w:rPr>
          <w:rFonts w:ascii="Times New Roman" w:hAnsi="Times New Roman" w:cs="Times New Roman"/>
        </w:rPr>
      </w:pPr>
    </w:p>
    <w:p w14:paraId="6B4FE192" w14:textId="77777777" w:rsidR="00AD6F5A" w:rsidRDefault="00AD6F5A">
      <w:pPr>
        <w:jc w:val="both"/>
        <w:rPr>
          <w:rFonts w:ascii="Times New Roman" w:hAnsi="Times New Roman" w:cs="Times New Roman"/>
        </w:rPr>
      </w:pPr>
    </w:p>
    <w:p w14:paraId="784C7E75" w14:textId="77777777" w:rsidR="00160AE0" w:rsidRDefault="00160AE0">
      <w:pPr>
        <w:jc w:val="both"/>
        <w:rPr>
          <w:rFonts w:ascii="Times New Roman" w:hAnsi="Times New Roman" w:cs="Times New Roman"/>
        </w:rPr>
      </w:pPr>
    </w:p>
    <w:p w14:paraId="6C9866AB" w14:textId="77777777" w:rsidR="00160AE0" w:rsidRDefault="00160AE0">
      <w:pPr>
        <w:jc w:val="both"/>
        <w:rPr>
          <w:rFonts w:ascii="Times New Roman" w:hAnsi="Times New Roman" w:cs="Times New Roman"/>
        </w:rPr>
      </w:pPr>
    </w:p>
    <w:p w14:paraId="128A327D" w14:textId="77777777" w:rsidR="00160AE0" w:rsidRDefault="00160AE0">
      <w:pPr>
        <w:jc w:val="both"/>
        <w:rPr>
          <w:rFonts w:ascii="Times New Roman" w:hAnsi="Times New Roman" w:cs="Times New Roman"/>
        </w:rPr>
      </w:pPr>
    </w:p>
    <w:p w14:paraId="057E1570" w14:textId="77777777" w:rsidR="00160AE0" w:rsidRDefault="00160AE0">
      <w:pPr>
        <w:jc w:val="both"/>
        <w:rPr>
          <w:rFonts w:ascii="Times New Roman" w:hAnsi="Times New Roman" w:cs="Times New Roman"/>
        </w:rPr>
      </w:pPr>
    </w:p>
    <w:p w14:paraId="70208D2A" w14:textId="0365969E" w:rsidR="002C7122" w:rsidRPr="00AE53A6" w:rsidRDefault="002C7122">
      <w:pPr>
        <w:jc w:val="both"/>
        <w:rPr>
          <w:rFonts w:ascii="Times New Roman" w:hAnsi="Times New Roman" w:cs="Times New Roman"/>
        </w:rPr>
      </w:pPr>
      <w:r w:rsidRPr="00AE53A6">
        <w:rPr>
          <w:rFonts w:ascii="Times New Roman" w:hAnsi="Times New Roman" w:cs="Times New Roman"/>
        </w:rPr>
        <w:t xml:space="preserve">Zápis vyhotoven </w:t>
      </w:r>
      <w:r w:rsidR="003B3F2F">
        <w:rPr>
          <w:rFonts w:ascii="Times New Roman" w:hAnsi="Times New Roman" w:cs="Times New Roman"/>
        </w:rPr>
        <w:t>2</w:t>
      </w:r>
      <w:r w:rsidR="007A5B26">
        <w:rPr>
          <w:rFonts w:ascii="Times New Roman" w:hAnsi="Times New Roman" w:cs="Times New Roman"/>
        </w:rPr>
        <w:t>4</w:t>
      </w:r>
      <w:r w:rsidRPr="00AE53A6">
        <w:rPr>
          <w:rFonts w:ascii="Times New Roman" w:hAnsi="Times New Roman" w:cs="Times New Roman"/>
        </w:rPr>
        <w:t xml:space="preserve">. </w:t>
      </w:r>
      <w:r w:rsidR="007A5B26">
        <w:rPr>
          <w:rFonts w:ascii="Times New Roman" w:hAnsi="Times New Roman" w:cs="Times New Roman"/>
        </w:rPr>
        <w:t>9</w:t>
      </w:r>
      <w:r w:rsidRPr="00AE53A6">
        <w:rPr>
          <w:rFonts w:ascii="Times New Roman" w:hAnsi="Times New Roman" w:cs="Times New Roman"/>
        </w:rPr>
        <w:t>. 202</w:t>
      </w:r>
      <w:r w:rsidR="008A04B8">
        <w:rPr>
          <w:rFonts w:ascii="Times New Roman" w:hAnsi="Times New Roman" w:cs="Times New Roman"/>
        </w:rPr>
        <w:t>6</w:t>
      </w:r>
    </w:p>
    <w:p w14:paraId="2BD48237" w14:textId="77777777" w:rsidR="002C7122" w:rsidRPr="00AE53A6" w:rsidRDefault="002C7122">
      <w:pPr>
        <w:jc w:val="both"/>
        <w:rPr>
          <w:rFonts w:ascii="Times New Roman" w:hAnsi="Times New Roman" w:cs="Times New Roman"/>
        </w:rPr>
      </w:pPr>
      <w:r w:rsidRPr="00AE53A6">
        <w:rPr>
          <w:rFonts w:ascii="Times New Roman" w:hAnsi="Times New Roman" w:cs="Times New Roman"/>
        </w:rPr>
        <w:t>Zapsala: Ing. Květa Hrabíková</w:t>
      </w:r>
      <w:r w:rsidRPr="00AE53A6">
        <w:rPr>
          <w:rFonts w:ascii="Times New Roman" w:hAnsi="Times New Roman" w:cs="Times New Roman"/>
        </w:rPr>
        <w:tab/>
      </w:r>
      <w:r w:rsidRPr="00AE53A6">
        <w:rPr>
          <w:rFonts w:ascii="Times New Roman" w:hAnsi="Times New Roman" w:cs="Times New Roman"/>
        </w:rPr>
        <w:tab/>
      </w:r>
      <w:r w:rsidRPr="00AE53A6">
        <w:rPr>
          <w:rFonts w:ascii="Times New Roman" w:hAnsi="Times New Roman" w:cs="Times New Roman"/>
        </w:rPr>
        <w:tab/>
      </w:r>
      <w:r w:rsidRPr="00AE53A6">
        <w:rPr>
          <w:rFonts w:ascii="Times New Roman" w:hAnsi="Times New Roman" w:cs="Times New Roman"/>
        </w:rPr>
        <w:tab/>
      </w:r>
      <w:r w:rsidRPr="00AE53A6">
        <w:rPr>
          <w:rFonts w:ascii="Times New Roman" w:hAnsi="Times New Roman" w:cs="Times New Roman"/>
        </w:rPr>
        <w:tab/>
        <w:t>Mgr. Eva Šimlová</w:t>
      </w:r>
    </w:p>
    <w:p w14:paraId="2CF0B6F3" w14:textId="7A2D9F80" w:rsidR="0079730E" w:rsidRDefault="00141A3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2C7122" w:rsidRPr="00AE53A6">
        <w:rPr>
          <w:rFonts w:ascii="Times New Roman" w:hAnsi="Times New Roman" w:cs="Times New Roman"/>
        </w:rPr>
        <w:tab/>
      </w:r>
      <w:r w:rsidR="002C7122" w:rsidRPr="00AE53A6">
        <w:rPr>
          <w:rFonts w:ascii="Times New Roman" w:hAnsi="Times New Roman" w:cs="Times New Roman"/>
        </w:rPr>
        <w:tab/>
      </w:r>
      <w:r w:rsidR="002C7122" w:rsidRPr="00AE53A6">
        <w:rPr>
          <w:rFonts w:ascii="Times New Roman" w:hAnsi="Times New Roman" w:cs="Times New Roman"/>
        </w:rPr>
        <w:tab/>
      </w:r>
      <w:r w:rsidR="002C7122" w:rsidRPr="00AE53A6">
        <w:rPr>
          <w:rFonts w:ascii="Times New Roman" w:hAnsi="Times New Roman" w:cs="Times New Roman"/>
        </w:rPr>
        <w:tab/>
      </w:r>
      <w:r w:rsidR="002C7122" w:rsidRPr="00AE53A6">
        <w:rPr>
          <w:rFonts w:ascii="Times New Roman" w:hAnsi="Times New Roman" w:cs="Times New Roman"/>
        </w:rPr>
        <w:tab/>
      </w:r>
      <w:r w:rsidR="005231A5" w:rsidRPr="00AE53A6">
        <w:rPr>
          <w:rFonts w:ascii="Times New Roman" w:hAnsi="Times New Roman" w:cs="Times New Roman"/>
        </w:rPr>
        <w:tab/>
      </w:r>
      <w:r w:rsidR="005231A5" w:rsidRPr="00AE53A6">
        <w:rPr>
          <w:rFonts w:ascii="Times New Roman" w:hAnsi="Times New Roman" w:cs="Times New Roman"/>
        </w:rPr>
        <w:tab/>
      </w:r>
      <w:r w:rsidR="000C71AC">
        <w:rPr>
          <w:rFonts w:ascii="Times New Roman" w:hAnsi="Times New Roman" w:cs="Times New Roman"/>
        </w:rPr>
        <w:tab/>
      </w:r>
      <w:r w:rsidR="002C7122" w:rsidRPr="00AE53A6">
        <w:rPr>
          <w:rFonts w:ascii="Times New Roman" w:hAnsi="Times New Roman" w:cs="Times New Roman"/>
        </w:rPr>
        <w:t>Starostka</w:t>
      </w:r>
    </w:p>
    <w:p w14:paraId="7875FB25" w14:textId="77777777" w:rsidR="00E55E91" w:rsidRDefault="00E55E91">
      <w:pPr>
        <w:jc w:val="both"/>
        <w:rPr>
          <w:rFonts w:ascii="Times New Roman" w:hAnsi="Times New Roman" w:cs="Times New Roman"/>
        </w:rPr>
      </w:pPr>
    </w:p>
    <w:p w14:paraId="66ADB09E" w14:textId="77777777" w:rsidR="00160AE0" w:rsidRDefault="00160AE0">
      <w:pPr>
        <w:jc w:val="both"/>
        <w:rPr>
          <w:rFonts w:ascii="Times New Roman" w:hAnsi="Times New Roman" w:cs="Times New Roman"/>
        </w:rPr>
      </w:pPr>
    </w:p>
    <w:p w14:paraId="0D6388F2" w14:textId="77777777" w:rsidR="00160AE0" w:rsidRDefault="00160AE0">
      <w:pPr>
        <w:jc w:val="both"/>
        <w:rPr>
          <w:rFonts w:ascii="Times New Roman" w:hAnsi="Times New Roman" w:cs="Times New Roman"/>
        </w:rPr>
      </w:pPr>
    </w:p>
    <w:p w14:paraId="399E5429" w14:textId="77777777" w:rsidR="00160AE0" w:rsidRDefault="00160AE0">
      <w:pPr>
        <w:jc w:val="both"/>
        <w:rPr>
          <w:rFonts w:ascii="Times New Roman" w:hAnsi="Times New Roman" w:cs="Times New Roman"/>
        </w:rPr>
      </w:pPr>
    </w:p>
    <w:p w14:paraId="104815C6" w14:textId="77777777" w:rsidR="00160AE0" w:rsidRDefault="00160AE0">
      <w:pPr>
        <w:jc w:val="both"/>
        <w:rPr>
          <w:rFonts w:ascii="Times New Roman" w:hAnsi="Times New Roman" w:cs="Times New Roman"/>
        </w:rPr>
      </w:pPr>
    </w:p>
    <w:p w14:paraId="6FA2FCB7" w14:textId="77777777" w:rsidR="00160AE0" w:rsidRDefault="00160AE0">
      <w:pPr>
        <w:jc w:val="both"/>
        <w:rPr>
          <w:rFonts w:ascii="Times New Roman" w:hAnsi="Times New Roman" w:cs="Times New Roman"/>
        </w:rPr>
      </w:pPr>
    </w:p>
    <w:p w14:paraId="229AFE8A" w14:textId="77777777" w:rsidR="00E55E91" w:rsidRDefault="00E55E91">
      <w:pPr>
        <w:jc w:val="both"/>
        <w:rPr>
          <w:rFonts w:ascii="Times New Roman" w:hAnsi="Times New Roman" w:cs="Times New Roman"/>
        </w:rPr>
      </w:pPr>
    </w:p>
    <w:p w14:paraId="2BFD3A63" w14:textId="6130A79C" w:rsidR="002C7122" w:rsidRPr="00AE53A6" w:rsidRDefault="002C7122">
      <w:pPr>
        <w:jc w:val="both"/>
        <w:rPr>
          <w:rFonts w:ascii="Times New Roman" w:hAnsi="Times New Roman" w:cs="Times New Roman"/>
        </w:rPr>
      </w:pPr>
      <w:r w:rsidRPr="00AE53A6">
        <w:rPr>
          <w:rFonts w:ascii="Times New Roman" w:hAnsi="Times New Roman" w:cs="Times New Roman"/>
        </w:rPr>
        <w:t xml:space="preserve">Ověřil: </w:t>
      </w:r>
    </w:p>
    <w:p w14:paraId="2CB5BA8A" w14:textId="0F8FAE0C" w:rsidR="002C7122" w:rsidRPr="003A0300" w:rsidRDefault="003A030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Bc. Jan Bratek</w:t>
      </w:r>
      <w:r>
        <w:rPr>
          <w:rFonts w:ascii="Times New Roman" w:hAnsi="Times New Roman" w:cs="Times New Roman"/>
        </w:rPr>
        <w:tab/>
      </w:r>
      <w:r w:rsidR="004868BA" w:rsidRPr="003A0300">
        <w:rPr>
          <w:rFonts w:ascii="Times New Roman" w:hAnsi="Times New Roman" w:cs="Times New Roman"/>
        </w:rPr>
        <w:tab/>
      </w:r>
      <w:r w:rsidR="008A04B8" w:rsidRPr="003A0300">
        <w:rPr>
          <w:rFonts w:ascii="Times New Roman" w:hAnsi="Times New Roman" w:cs="Times New Roman"/>
        </w:rPr>
        <w:t xml:space="preserve"> </w:t>
      </w:r>
      <w:r w:rsidR="002C7122" w:rsidRPr="003A0300">
        <w:rPr>
          <w:rFonts w:ascii="Times New Roman" w:hAnsi="Times New Roman" w:cs="Times New Roman"/>
        </w:rPr>
        <w:t>…………………………………</w:t>
      </w:r>
      <w:r w:rsidR="004D32B9" w:rsidRPr="003A0300">
        <w:rPr>
          <w:rFonts w:ascii="Times New Roman" w:hAnsi="Times New Roman" w:cs="Times New Roman"/>
        </w:rPr>
        <w:t>……</w:t>
      </w:r>
      <w:r w:rsidR="0079730E" w:rsidRPr="003A0300">
        <w:rPr>
          <w:rFonts w:ascii="Times New Roman" w:hAnsi="Times New Roman" w:cs="Times New Roman"/>
        </w:rPr>
        <w:t>….</w:t>
      </w:r>
    </w:p>
    <w:p w14:paraId="071FAE2E" w14:textId="77777777" w:rsidR="00141A31" w:rsidRPr="003A0300" w:rsidRDefault="00141A31">
      <w:pPr>
        <w:jc w:val="both"/>
        <w:rPr>
          <w:rFonts w:ascii="Times New Roman" w:hAnsi="Times New Roman" w:cs="Times New Roman"/>
        </w:rPr>
      </w:pPr>
    </w:p>
    <w:p w14:paraId="76A2AE38" w14:textId="09C2297C" w:rsidR="002C7122" w:rsidRDefault="003A0300" w:rsidP="005231A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Ivana Uhrová</w:t>
      </w:r>
      <w:r>
        <w:rPr>
          <w:rFonts w:ascii="Times New Roman" w:hAnsi="Times New Roman" w:cs="Times New Roman"/>
        </w:rPr>
        <w:tab/>
      </w:r>
      <w:r w:rsidR="003B3F2F">
        <w:rPr>
          <w:rFonts w:ascii="Times New Roman" w:hAnsi="Times New Roman" w:cs="Times New Roman"/>
        </w:rPr>
        <w:t xml:space="preserve"> </w:t>
      </w:r>
      <w:r w:rsidR="004868BA">
        <w:rPr>
          <w:rFonts w:ascii="Times New Roman" w:hAnsi="Times New Roman" w:cs="Times New Roman"/>
        </w:rPr>
        <w:tab/>
      </w:r>
      <w:r w:rsidR="00D92A0C">
        <w:rPr>
          <w:rFonts w:ascii="Times New Roman" w:hAnsi="Times New Roman" w:cs="Times New Roman"/>
        </w:rPr>
        <w:t xml:space="preserve"> </w:t>
      </w:r>
      <w:r w:rsidR="002C7122" w:rsidRPr="00AE53A6">
        <w:rPr>
          <w:rFonts w:ascii="Times New Roman" w:hAnsi="Times New Roman" w:cs="Times New Roman"/>
        </w:rPr>
        <w:t>…………………………………</w:t>
      </w:r>
      <w:r w:rsidR="005231A5" w:rsidRPr="00AE53A6">
        <w:rPr>
          <w:rFonts w:ascii="Times New Roman" w:hAnsi="Times New Roman" w:cs="Times New Roman"/>
        </w:rPr>
        <w:t>………</w:t>
      </w:r>
      <w:r w:rsidR="004868BA">
        <w:rPr>
          <w:rFonts w:ascii="Times New Roman" w:hAnsi="Times New Roman" w:cs="Times New Roman"/>
        </w:rPr>
        <w:t>.</w:t>
      </w:r>
    </w:p>
    <w:sectPr w:rsidR="002C7122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59C751" w14:textId="77777777" w:rsidR="00FC1B39" w:rsidRDefault="00FC1B39" w:rsidP="00105BB9">
      <w:pPr>
        <w:rPr>
          <w:rFonts w:hint="eastAsia"/>
        </w:rPr>
      </w:pPr>
      <w:r>
        <w:separator/>
      </w:r>
    </w:p>
  </w:endnote>
  <w:endnote w:type="continuationSeparator" w:id="0">
    <w:p w14:paraId="06C5DC8F" w14:textId="77777777" w:rsidR="00FC1B39" w:rsidRDefault="00FC1B39" w:rsidP="00105BB9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tarSymbol">
    <w:altName w:val="Arial Unicode MS"/>
    <w:charset w:val="02"/>
    <w:family w:val="auto"/>
    <w:pitch w:val="default"/>
  </w:font>
  <w:font w:name="Liberation Sans">
    <w:altName w:val="Arial"/>
    <w:panose1 w:val="020B0604020202020204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vinion">
    <w:charset w:val="00"/>
    <w:family w:val="roman"/>
    <w:pitch w:val="variable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462A6E" w14:textId="77777777" w:rsidR="00FC1B39" w:rsidRDefault="00FC1B39" w:rsidP="00105BB9">
      <w:pPr>
        <w:rPr>
          <w:rFonts w:hint="eastAsia"/>
        </w:rPr>
      </w:pPr>
      <w:r>
        <w:separator/>
      </w:r>
    </w:p>
  </w:footnote>
  <w:footnote w:type="continuationSeparator" w:id="0">
    <w:p w14:paraId="69B70ACB" w14:textId="77777777" w:rsidR="00FC1B39" w:rsidRDefault="00FC1B39" w:rsidP="00105BB9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41097"/>
    <w:multiLevelType w:val="hybridMultilevel"/>
    <w:tmpl w:val="C868E5E6"/>
    <w:lvl w:ilvl="0" w:tplc="746E26FA">
      <w:start w:val="1"/>
      <w:numFmt w:val="upperRoman"/>
      <w:lvlText w:val="%1."/>
      <w:lvlJc w:val="left"/>
      <w:pPr>
        <w:ind w:left="1080" w:hanging="72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F360D5"/>
    <w:multiLevelType w:val="hybridMultilevel"/>
    <w:tmpl w:val="FFD416E6"/>
    <w:lvl w:ilvl="0" w:tplc="E7A66674">
      <w:start w:val="9"/>
      <w:numFmt w:val="decimal"/>
      <w:lvlText w:val="%1."/>
      <w:lvlJc w:val="left"/>
      <w:pPr>
        <w:ind w:left="319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3916" w:hanging="360"/>
      </w:pPr>
    </w:lvl>
    <w:lvl w:ilvl="2" w:tplc="0405001B" w:tentative="1">
      <w:start w:val="1"/>
      <w:numFmt w:val="lowerRoman"/>
      <w:lvlText w:val="%3."/>
      <w:lvlJc w:val="right"/>
      <w:pPr>
        <w:ind w:left="4636" w:hanging="180"/>
      </w:pPr>
    </w:lvl>
    <w:lvl w:ilvl="3" w:tplc="0405000F" w:tentative="1">
      <w:start w:val="1"/>
      <w:numFmt w:val="decimal"/>
      <w:lvlText w:val="%4."/>
      <w:lvlJc w:val="left"/>
      <w:pPr>
        <w:ind w:left="5356" w:hanging="360"/>
      </w:pPr>
    </w:lvl>
    <w:lvl w:ilvl="4" w:tplc="04050019" w:tentative="1">
      <w:start w:val="1"/>
      <w:numFmt w:val="lowerLetter"/>
      <w:lvlText w:val="%5."/>
      <w:lvlJc w:val="left"/>
      <w:pPr>
        <w:ind w:left="6076" w:hanging="360"/>
      </w:pPr>
    </w:lvl>
    <w:lvl w:ilvl="5" w:tplc="0405001B" w:tentative="1">
      <w:start w:val="1"/>
      <w:numFmt w:val="lowerRoman"/>
      <w:lvlText w:val="%6."/>
      <w:lvlJc w:val="right"/>
      <w:pPr>
        <w:ind w:left="6796" w:hanging="180"/>
      </w:pPr>
    </w:lvl>
    <w:lvl w:ilvl="6" w:tplc="0405000F" w:tentative="1">
      <w:start w:val="1"/>
      <w:numFmt w:val="decimal"/>
      <w:lvlText w:val="%7."/>
      <w:lvlJc w:val="left"/>
      <w:pPr>
        <w:ind w:left="7516" w:hanging="360"/>
      </w:pPr>
    </w:lvl>
    <w:lvl w:ilvl="7" w:tplc="04050019" w:tentative="1">
      <w:start w:val="1"/>
      <w:numFmt w:val="lowerLetter"/>
      <w:lvlText w:val="%8."/>
      <w:lvlJc w:val="left"/>
      <w:pPr>
        <w:ind w:left="8236" w:hanging="360"/>
      </w:pPr>
    </w:lvl>
    <w:lvl w:ilvl="8" w:tplc="0405001B" w:tentative="1">
      <w:start w:val="1"/>
      <w:numFmt w:val="lowerRoman"/>
      <w:lvlText w:val="%9."/>
      <w:lvlJc w:val="right"/>
      <w:pPr>
        <w:ind w:left="8956" w:hanging="180"/>
      </w:pPr>
    </w:lvl>
  </w:abstractNum>
  <w:abstractNum w:abstractNumId="2" w15:restartNumberingAfterBreak="0">
    <w:nsid w:val="0B3C3B03"/>
    <w:multiLevelType w:val="hybridMultilevel"/>
    <w:tmpl w:val="28E2C4D4"/>
    <w:lvl w:ilvl="0" w:tplc="0405000F">
      <w:start w:val="1"/>
      <w:numFmt w:val="decimal"/>
      <w:lvlText w:val="%1."/>
      <w:lvlJc w:val="left"/>
      <w:pPr>
        <w:ind w:left="2912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0E354F"/>
    <w:multiLevelType w:val="hybridMultilevel"/>
    <w:tmpl w:val="1972A62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BB2CCD"/>
    <w:multiLevelType w:val="hybridMultilevel"/>
    <w:tmpl w:val="234C74C8"/>
    <w:lvl w:ilvl="0" w:tplc="7EE0D65A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iCs w:val="0"/>
      </w:rPr>
    </w:lvl>
    <w:lvl w:ilvl="1" w:tplc="04050019" w:tentative="1">
      <w:start w:val="1"/>
      <w:numFmt w:val="lowerLetter"/>
      <w:lvlText w:val="%2."/>
      <w:lvlJc w:val="left"/>
      <w:pPr>
        <w:ind w:left="-1396" w:hanging="360"/>
      </w:pPr>
    </w:lvl>
    <w:lvl w:ilvl="2" w:tplc="0405001B" w:tentative="1">
      <w:start w:val="1"/>
      <w:numFmt w:val="lowerRoman"/>
      <w:lvlText w:val="%3."/>
      <w:lvlJc w:val="right"/>
      <w:pPr>
        <w:ind w:left="-676" w:hanging="180"/>
      </w:pPr>
    </w:lvl>
    <w:lvl w:ilvl="3" w:tplc="0405000F" w:tentative="1">
      <w:start w:val="1"/>
      <w:numFmt w:val="decimal"/>
      <w:lvlText w:val="%4."/>
      <w:lvlJc w:val="left"/>
      <w:pPr>
        <w:ind w:left="44" w:hanging="360"/>
      </w:pPr>
    </w:lvl>
    <w:lvl w:ilvl="4" w:tplc="04050019" w:tentative="1">
      <w:start w:val="1"/>
      <w:numFmt w:val="lowerLetter"/>
      <w:lvlText w:val="%5."/>
      <w:lvlJc w:val="left"/>
      <w:pPr>
        <w:ind w:left="764" w:hanging="360"/>
      </w:pPr>
    </w:lvl>
    <w:lvl w:ilvl="5" w:tplc="0405001B" w:tentative="1">
      <w:start w:val="1"/>
      <w:numFmt w:val="lowerRoman"/>
      <w:lvlText w:val="%6."/>
      <w:lvlJc w:val="right"/>
      <w:pPr>
        <w:ind w:left="1484" w:hanging="180"/>
      </w:pPr>
    </w:lvl>
    <w:lvl w:ilvl="6" w:tplc="0405000F" w:tentative="1">
      <w:start w:val="1"/>
      <w:numFmt w:val="decimal"/>
      <w:lvlText w:val="%7."/>
      <w:lvlJc w:val="left"/>
      <w:pPr>
        <w:ind w:left="2204" w:hanging="360"/>
      </w:pPr>
    </w:lvl>
    <w:lvl w:ilvl="7" w:tplc="04050019" w:tentative="1">
      <w:start w:val="1"/>
      <w:numFmt w:val="lowerLetter"/>
      <w:lvlText w:val="%8."/>
      <w:lvlJc w:val="left"/>
      <w:pPr>
        <w:ind w:left="2924" w:hanging="360"/>
      </w:pPr>
    </w:lvl>
    <w:lvl w:ilvl="8" w:tplc="0405001B" w:tentative="1">
      <w:start w:val="1"/>
      <w:numFmt w:val="lowerRoman"/>
      <w:lvlText w:val="%9."/>
      <w:lvlJc w:val="right"/>
      <w:pPr>
        <w:ind w:left="3644" w:hanging="180"/>
      </w:pPr>
    </w:lvl>
  </w:abstractNum>
  <w:abstractNum w:abstractNumId="5" w15:restartNumberingAfterBreak="0">
    <w:nsid w:val="1CC31009"/>
    <w:multiLevelType w:val="multilevel"/>
    <w:tmpl w:val="1554AC78"/>
    <w:lvl w:ilvl="0">
      <w:start w:val="1"/>
      <w:numFmt w:val="upperRoman"/>
      <w:pStyle w:val="Nadpisl"/>
      <w:isLgl/>
      <w:suff w:val="nothing"/>
      <w:lvlText w:val="čl. 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odst"/>
      <w:isLgl/>
      <w:lvlText w:val="%1.%2."/>
      <w:lvlJc w:val="left"/>
      <w:pPr>
        <w:tabs>
          <w:tab w:val="num" w:pos="624"/>
        </w:tabs>
        <w:ind w:left="624" w:hanging="624"/>
      </w:pPr>
      <w:rPr>
        <w:rFonts w:ascii="Arial" w:hAnsi="Arial" w:cs="Arial" w:hint="default"/>
        <w:b w:val="0"/>
        <w:i w:val="0"/>
        <w:sz w:val="20"/>
        <w:szCs w:val="20"/>
      </w:rPr>
    </w:lvl>
    <w:lvl w:ilvl="2">
      <w:start w:val="1"/>
      <w:numFmt w:val="lowerLetter"/>
      <w:pStyle w:val="Textvysvtlivek"/>
      <w:suff w:val="space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6" w15:restartNumberingAfterBreak="0">
    <w:nsid w:val="28B7348D"/>
    <w:multiLevelType w:val="hybridMultilevel"/>
    <w:tmpl w:val="BC86FE96"/>
    <w:lvl w:ilvl="0" w:tplc="56A0C262">
      <w:numFmt w:val="bullet"/>
      <w:lvlText w:val="-"/>
      <w:lvlJc w:val="left"/>
      <w:pPr>
        <w:ind w:left="720" w:hanging="360"/>
      </w:pPr>
      <w:rPr>
        <w:rFonts w:ascii="Liberation Serif" w:eastAsia="NSimSun" w:hAnsi="Liberation Serif" w:cs="Liberation Serif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FB7E5D"/>
    <w:multiLevelType w:val="hybridMultilevel"/>
    <w:tmpl w:val="EDF0CDE4"/>
    <w:lvl w:ilvl="0" w:tplc="21E25422">
      <w:numFmt w:val="bullet"/>
      <w:lvlText w:val="-"/>
      <w:lvlJc w:val="left"/>
      <w:pPr>
        <w:ind w:left="720" w:hanging="360"/>
      </w:pPr>
      <w:rPr>
        <w:rFonts w:ascii="Times New Roman" w:eastAsia="NSimSun" w:hAnsi="Times New Roman" w:cs="Times New Roman" w:hint="default"/>
        <w:i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5D620E"/>
    <w:multiLevelType w:val="hybridMultilevel"/>
    <w:tmpl w:val="F6909868"/>
    <w:lvl w:ilvl="0" w:tplc="6E90FF58">
      <w:start w:val="1"/>
      <w:numFmt w:val="decimal"/>
      <w:lvlText w:val="%1."/>
      <w:lvlJc w:val="left"/>
      <w:pPr>
        <w:ind w:left="382" w:hanging="271"/>
      </w:pPr>
      <w:rPr>
        <w:rFonts w:ascii="Arial" w:eastAsia="Arial" w:hAnsi="Arial" w:cs="Arial" w:hint="default"/>
        <w:b w:val="0"/>
        <w:bCs w:val="0"/>
        <w:i/>
        <w:iCs/>
        <w:color w:val="232323"/>
        <w:spacing w:val="-1"/>
        <w:w w:val="110"/>
        <w:sz w:val="19"/>
        <w:szCs w:val="19"/>
        <w:lang w:val="cs-CZ" w:eastAsia="en-US" w:bidi="ar-SA"/>
      </w:rPr>
    </w:lvl>
    <w:lvl w:ilvl="1" w:tplc="A10CD9BA">
      <w:numFmt w:val="bullet"/>
      <w:lvlText w:val="•"/>
      <w:lvlJc w:val="left"/>
      <w:pPr>
        <w:ind w:left="1143" w:hanging="271"/>
      </w:pPr>
      <w:rPr>
        <w:rFonts w:hint="default"/>
        <w:lang w:val="cs-CZ" w:eastAsia="en-US" w:bidi="ar-SA"/>
      </w:rPr>
    </w:lvl>
    <w:lvl w:ilvl="2" w:tplc="746CCBA0">
      <w:numFmt w:val="bullet"/>
      <w:lvlText w:val="•"/>
      <w:lvlJc w:val="left"/>
      <w:pPr>
        <w:ind w:left="1907" w:hanging="271"/>
      </w:pPr>
      <w:rPr>
        <w:rFonts w:hint="default"/>
        <w:lang w:val="cs-CZ" w:eastAsia="en-US" w:bidi="ar-SA"/>
      </w:rPr>
    </w:lvl>
    <w:lvl w:ilvl="3" w:tplc="6220E534">
      <w:numFmt w:val="bullet"/>
      <w:lvlText w:val="•"/>
      <w:lvlJc w:val="left"/>
      <w:pPr>
        <w:ind w:left="2670" w:hanging="271"/>
      </w:pPr>
      <w:rPr>
        <w:rFonts w:hint="default"/>
        <w:lang w:val="cs-CZ" w:eastAsia="en-US" w:bidi="ar-SA"/>
      </w:rPr>
    </w:lvl>
    <w:lvl w:ilvl="4" w:tplc="9B3A839E">
      <w:numFmt w:val="bullet"/>
      <w:lvlText w:val="•"/>
      <w:lvlJc w:val="left"/>
      <w:pPr>
        <w:ind w:left="3434" w:hanging="271"/>
      </w:pPr>
      <w:rPr>
        <w:rFonts w:hint="default"/>
        <w:lang w:val="cs-CZ" w:eastAsia="en-US" w:bidi="ar-SA"/>
      </w:rPr>
    </w:lvl>
    <w:lvl w:ilvl="5" w:tplc="CE041438">
      <w:numFmt w:val="bullet"/>
      <w:lvlText w:val="•"/>
      <w:lvlJc w:val="left"/>
      <w:pPr>
        <w:ind w:left="4198" w:hanging="271"/>
      </w:pPr>
      <w:rPr>
        <w:rFonts w:hint="default"/>
        <w:lang w:val="cs-CZ" w:eastAsia="en-US" w:bidi="ar-SA"/>
      </w:rPr>
    </w:lvl>
    <w:lvl w:ilvl="6" w:tplc="F9F016F2">
      <w:numFmt w:val="bullet"/>
      <w:lvlText w:val="•"/>
      <w:lvlJc w:val="left"/>
      <w:pPr>
        <w:ind w:left="4961" w:hanging="271"/>
      </w:pPr>
      <w:rPr>
        <w:rFonts w:hint="default"/>
        <w:lang w:val="cs-CZ" w:eastAsia="en-US" w:bidi="ar-SA"/>
      </w:rPr>
    </w:lvl>
    <w:lvl w:ilvl="7" w:tplc="CB54E5E6">
      <w:numFmt w:val="bullet"/>
      <w:lvlText w:val="•"/>
      <w:lvlJc w:val="left"/>
      <w:pPr>
        <w:ind w:left="5725" w:hanging="271"/>
      </w:pPr>
      <w:rPr>
        <w:rFonts w:hint="default"/>
        <w:lang w:val="cs-CZ" w:eastAsia="en-US" w:bidi="ar-SA"/>
      </w:rPr>
    </w:lvl>
    <w:lvl w:ilvl="8" w:tplc="3094EA58">
      <w:numFmt w:val="bullet"/>
      <w:lvlText w:val="•"/>
      <w:lvlJc w:val="left"/>
      <w:pPr>
        <w:ind w:left="6488" w:hanging="271"/>
      </w:pPr>
      <w:rPr>
        <w:rFonts w:hint="default"/>
        <w:lang w:val="cs-CZ" w:eastAsia="en-US" w:bidi="ar-SA"/>
      </w:rPr>
    </w:lvl>
  </w:abstractNum>
  <w:abstractNum w:abstractNumId="9" w15:restartNumberingAfterBreak="0">
    <w:nsid w:val="37933F0B"/>
    <w:multiLevelType w:val="hybridMultilevel"/>
    <w:tmpl w:val="38B4B1BC"/>
    <w:lvl w:ilvl="0" w:tplc="0405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55051D"/>
    <w:multiLevelType w:val="hybridMultilevel"/>
    <w:tmpl w:val="6700D9C0"/>
    <w:lvl w:ilvl="0" w:tplc="0405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C455B5"/>
    <w:multiLevelType w:val="hybridMultilevel"/>
    <w:tmpl w:val="8CA4F678"/>
    <w:lvl w:ilvl="0" w:tplc="18BC41B6">
      <w:start w:val="1"/>
      <w:numFmt w:val="decimal"/>
      <w:lvlText w:val="%1."/>
      <w:lvlJc w:val="left"/>
      <w:pPr>
        <w:ind w:left="5180" w:hanging="360"/>
      </w:pPr>
      <w:rPr>
        <w:i w:val="0"/>
        <w:iCs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5E64BA4"/>
    <w:multiLevelType w:val="hybridMultilevel"/>
    <w:tmpl w:val="1A14EE20"/>
    <w:lvl w:ilvl="0" w:tplc="0405000F">
      <w:start w:val="1"/>
      <w:numFmt w:val="decimal"/>
      <w:lvlText w:val="%1."/>
      <w:lvlJc w:val="left"/>
      <w:pPr>
        <w:ind w:left="3054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A9277E7"/>
    <w:multiLevelType w:val="hybridMultilevel"/>
    <w:tmpl w:val="F6105D92"/>
    <w:lvl w:ilvl="0" w:tplc="9014FD32">
      <w:start w:val="13"/>
      <w:numFmt w:val="decimal"/>
      <w:lvlText w:val="%1."/>
      <w:lvlJc w:val="left"/>
      <w:pPr>
        <w:ind w:left="305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3774" w:hanging="360"/>
      </w:pPr>
    </w:lvl>
    <w:lvl w:ilvl="2" w:tplc="0405001B" w:tentative="1">
      <w:start w:val="1"/>
      <w:numFmt w:val="lowerRoman"/>
      <w:lvlText w:val="%3."/>
      <w:lvlJc w:val="right"/>
      <w:pPr>
        <w:ind w:left="4494" w:hanging="180"/>
      </w:pPr>
    </w:lvl>
    <w:lvl w:ilvl="3" w:tplc="0405000F" w:tentative="1">
      <w:start w:val="1"/>
      <w:numFmt w:val="decimal"/>
      <w:lvlText w:val="%4."/>
      <w:lvlJc w:val="left"/>
      <w:pPr>
        <w:ind w:left="5214" w:hanging="360"/>
      </w:pPr>
    </w:lvl>
    <w:lvl w:ilvl="4" w:tplc="04050019" w:tentative="1">
      <w:start w:val="1"/>
      <w:numFmt w:val="lowerLetter"/>
      <w:lvlText w:val="%5."/>
      <w:lvlJc w:val="left"/>
      <w:pPr>
        <w:ind w:left="5934" w:hanging="360"/>
      </w:pPr>
    </w:lvl>
    <w:lvl w:ilvl="5" w:tplc="0405001B" w:tentative="1">
      <w:start w:val="1"/>
      <w:numFmt w:val="lowerRoman"/>
      <w:lvlText w:val="%6."/>
      <w:lvlJc w:val="right"/>
      <w:pPr>
        <w:ind w:left="6654" w:hanging="180"/>
      </w:pPr>
    </w:lvl>
    <w:lvl w:ilvl="6" w:tplc="0405000F" w:tentative="1">
      <w:start w:val="1"/>
      <w:numFmt w:val="decimal"/>
      <w:lvlText w:val="%7."/>
      <w:lvlJc w:val="left"/>
      <w:pPr>
        <w:ind w:left="7374" w:hanging="360"/>
      </w:pPr>
    </w:lvl>
    <w:lvl w:ilvl="7" w:tplc="04050019" w:tentative="1">
      <w:start w:val="1"/>
      <w:numFmt w:val="lowerLetter"/>
      <w:lvlText w:val="%8."/>
      <w:lvlJc w:val="left"/>
      <w:pPr>
        <w:ind w:left="8094" w:hanging="360"/>
      </w:pPr>
    </w:lvl>
    <w:lvl w:ilvl="8" w:tplc="0405001B" w:tentative="1">
      <w:start w:val="1"/>
      <w:numFmt w:val="lowerRoman"/>
      <w:lvlText w:val="%9."/>
      <w:lvlJc w:val="right"/>
      <w:pPr>
        <w:ind w:left="8814" w:hanging="180"/>
      </w:pPr>
    </w:lvl>
  </w:abstractNum>
  <w:abstractNum w:abstractNumId="14" w15:restartNumberingAfterBreak="0">
    <w:nsid w:val="7D377787"/>
    <w:multiLevelType w:val="hybridMultilevel"/>
    <w:tmpl w:val="729C307A"/>
    <w:lvl w:ilvl="0" w:tplc="F6A6DBF2">
      <w:numFmt w:val="bullet"/>
      <w:lvlText w:val="-"/>
      <w:lvlJc w:val="left"/>
      <w:pPr>
        <w:ind w:left="720" w:hanging="360"/>
      </w:pPr>
      <w:rPr>
        <w:rFonts w:ascii="Liberation Serif" w:eastAsia="NSimSun" w:hAnsi="Liberation Serif" w:cs="Liberation Serif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FBF0EFD"/>
    <w:multiLevelType w:val="hybridMultilevel"/>
    <w:tmpl w:val="898C5DF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6279807">
    <w:abstractNumId w:val="14"/>
  </w:num>
  <w:num w:numId="2" w16cid:durableId="642462900">
    <w:abstractNumId w:val="6"/>
  </w:num>
  <w:num w:numId="3" w16cid:durableId="403601756">
    <w:abstractNumId w:val="4"/>
  </w:num>
  <w:num w:numId="4" w16cid:durableId="182399607">
    <w:abstractNumId w:val="2"/>
  </w:num>
  <w:num w:numId="5" w16cid:durableId="896745645">
    <w:abstractNumId w:val="12"/>
  </w:num>
  <w:num w:numId="6" w16cid:durableId="191577926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15351302">
    <w:abstractNumId w:val="3"/>
  </w:num>
  <w:num w:numId="8" w16cid:durableId="199127229">
    <w:abstractNumId w:val="13"/>
  </w:num>
  <w:num w:numId="9" w16cid:durableId="287392098">
    <w:abstractNumId w:val="5"/>
  </w:num>
  <w:num w:numId="10" w16cid:durableId="1235119991">
    <w:abstractNumId w:val="0"/>
  </w:num>
  <w:num w:numId="11" w16cid:durableId="1861123523">
    <w:abstractNumId w:val="1"/>
  </w:num>
  <w:num w:numId="12" w16cid:durableId="445656607">
    <w:abstractNumId w:val="9"/>
  </w:num>
  <w:num w:numId="13" w16cid:durableId="195118836">
    <w:abstractNumId w:val="10"/>
  </w:num>
  <w:num w:numId="14" w16cid:durableId="179902242">
    <w:abstractNumId w:val="8"/>
  </w:num>
  <w:num w:numId="15" w16cid:durableId="1582179176">
    <w:abstractNumId w:val="15"/>
  </w:num>
  <w:num w:numId="16" w16cid:durableId="136324247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129980809">
    <w:abstractNumId w:val="11"/>
  </w:num>
  <w:num w:numId="18" w16cid:durableId="1181554696">
    <w:abstractNumId w:val="7"/>
  </w:num>
  <w:num w:numId="19" w16cid:durableId="105836025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03E7"/>
    <w:rsid w:val="000018E6"/>
    <w:rsid w:val="00002786"/>
    <w:rsid w:val="00004D3F"/>
    <w:rsid w:val="0000686E"/>
    <w:rsid w:val="000105D7"/>
    <w:rsid w:val="000109F2"/>
    <w:rsid w:val="000111BF"/>
    <w:rsid w:val="00017112"/>
    <w:rsid w:val="000203E7"/>
    <w:rsid w:val="000206F7"/>
    <w:rsid w:val="00021A15"/>
    <w:rsid w:val="0002236E"/>
    <w:rsid w:val="000252FF"/>
    <w:rsid w:val="0002537B"/>
    <w:rsid w:val="00025753"/>
    <w:rsid w:val="00025E45"/>
    <w:rsid w:val="00026C62"/>
    <w:rsid w:val="00027161"/>
    <w:rsid w:val="00027CE0"/>
    <w:rsid w:val="00031780"/>
    <w:rsid w:val="00034623"/>
    <w:rsid w:val="00034CF2"/>
    <w:rsid w:val="00040CFA"/>
    <w:rsid w:val="00040F1B"/>
    <w:rsid w:val="000410E7"/>
    <w:rsid w:val="00043608"/>
    <w:rsid w:val="00044F1B"/>
    <w:rsid w:val="000455FD"/>
    <w:rsid w:val="00045D2F"/>
    <w:rsid w:val="000469C6"/>
    <w:rsid w:val="0004725B"/>
    <w:rsid w:val="00047A8C"/>
    <w:rsid w:val="00051706"/>
    <w:rsid w:val="00052D2D"/>
    <w:rsid w:val="00052E7A"/>
    <w:rsid w:val="000532C6"/>
    <w:rsid w:val="00053D3A"/>
    <w:rsid w:val="00053E20"/>
    <w:rsid w:val="0005605C"/>
    <w:rsid w:val="0006354A"/>
    <w:rsid w:val="00067458"/>
    <w:rsid w:val="00067871"/>
    <w:rsid w:val="00067ED7"/>
    <w:rsid w:val="00073873"/>
    <w:rsid w:val="00073997"/>
    <w:rsid w:val="00073D03"/>
    <w:rsid w:val="00077B9E"/>
    <w:rsid w:val="00077F82"/>
    <w:rsid w:val="000841E8"/>
    <w:rsid w:val="0008634F"/>
    <w:rsid w:val="00091D13"/>
    <w:rsid w:val="00094642"/>
    <w:rsid w:val="00095330"/>
    <w:rsid w:val="00095BBD"/>
    <w:rsid w:val="000974E8"/>
    <w:rsid w:val="000A151F"/>
    <w:rsid w:val="000A6929"/>
    <w:rsid w:val="000A6F88"/>
    <w:rsid w:val="000B08AE"/>
    <w:rsid w:val="000B1740"/>
    <w:rsid w:val="000B1A56"/>
    <w:rsid w:val="000B1CA1"/>
    <w:rsid w:val="000B33C9"/>
    <w:rsid w:val="000B37B2"/>
    <w:rsid w:val="000B5D7E"/>
    <w:rsid w:val="000B7624"/>
    <w:rsid w:val="000C71AC"/>
    <w:rsid w:val="000D0E3A"/>
    <w:rsid w:val="000D3B19"/>
    <w:rsid w:val="000D5BB6"/>
    <w:rsid w:val="000D6D89"/>
    <w:rsid w:val="000D7A81"/>
    <w:rsid w:val="000D7E2E"/>
    <w:rsid w:val="000E3AC3"/>
    <w:rsid w:val="000E654D"/>
    <w:rsid w:val="000F0EF6"/>
    <w:rsid w:val="000F105D"/>
    <w:rsid w:val="000F119B"/>
    <w:rsid w:val="000F1662"/>
    <w:rsid w:val="000F2AA5"/>
    <w:rsid w:val="000F2B39"/>
    <w:rsid w:val="000F317F"/>
    <w:rsid w:val="000F4CEC"/>
    <w:rsid w:val="000F4E6B"/>
    <w:rsid w:val="000F79E3"/>
    <w:rsid w:val="00102C35"/>
    <w:rsid w:val="00103874"/>
    <w:rsid w:val="00105BB9"/>
    <w:rsid w:val="00105E74"/>
    <w:rsid w:val="0010669B"/>
    <w:rsid w:val="001111C7"/>
    <w:rsid w:val="001145A0"/>
    <w:rsid w:val="00117907"/>
    <w:rsid w:val="00120899"/>
    <w:rsid w:val="001218DA"/>
    <w:rsid w:val="00126396"/>
    <w:rsid w:val="00126472"/>
    <w:rsid w:val="00126834"/>
    <w:rsid w:val="001275CA"/>
    <w:rsid w:val="001302D6"/>
    <w:rsid w:val="001330C7"/>
    <w:rsid w:val="00137747"/>
    <w:rsid w:val="0014009B"/>
    <w:rsid w:val="0014026A"/>
    <w:rsid w:val="00141A31"/>
    <w:rsid w:val="00142229"/>
    <w:rsid w:val="00143E1D"/>
    <w:rsid w:val="001445E5"/>
    <w:rsid w:val="00151AF0"/>
    <w:rsid w:val="00153606"/>
    <w:rsid w:val="00153763"/>
    <w:rsid w:val="001545EB"/>
    <w:rsid w:val="00160AE0"/>
    <w:rsid w:val="001612AA"/>
    <w:rsid w:val="00162137"/>
    <w:rsid w:val="0016427E"/>
    <w:rsid w:val="0016444C"/>
    <w:rsid w:val="00166889"/>
    <w:rsid w:val="00171E7B"/>
    <w:rsid w:val="00171F94"/>
    <w:rsid w:val="00172417"/>
    <w:rsid w:val="001741D3"/>
    <w:rsid w:val="0017470A"/>
    <w:rsid w:val="00180251"/>
    <w:rsid w:val="00180D31"/>
    <w:rsid w:val="00181975"/>
    <w:rsid w:val="00184CD5"/>
    <w:rsid w:val="00190B47"/>
    <w:rsid w:val="001946C3"/>
    <w:rsid w:val="00196931"/>
    <w:rsid w:val="00196AB0"/>
    <w:rsid w:val="001A1AAD"/>
    <w:rsid w:val="001A5FE9"/>
    <w:rsid w:val="001A6465"/>
    <w:rsid w:val="001A7733"/>
    <w:rsid w:val="001B017C"/>
    <w:rsid w:val="001B0ED4"/>
    <w:rsid w:val="001B27F5"/>
    <w:rsid w:val="001B3237"/>
    <w:rsid w:val="001B5ED8"/>
    <w:rsid w:val="001B62FC"/>
    <w:rsid w:val="001B7F76"/>
    <w:rsid w:val="001C41C8"/>
    <w:rsid w:val="001C6DB2"/>
    <w:rsid w:val="001D05CA"/>
    <w:rsid w:val="001D0EC2"/>
    <w:rsid w:val="001D1DAB"/>
    <w:rsid w:val="001D2932"/>
    <w:rsid w:val="001D3999"/>
    <w:rsid w:val="001D4A64"/>
    <w:rsid w:val="001D4E26"/>
    <w:rsid w:val="001D5EFC"/>
    <w:rsid w:val="001D6B68"/>
    <w:rsid w:val="001E3C7C"/>
    <w:rsid w:val="001E3D89"/>
    <w:rsid w:val="001E4C57"/>
    <w:rsid w:val="001F1188"/>
    <w:rsid w:val="001F120D"/>
    <w:rsid w:val="001F2349"/>
    <w:rsid w:val="001F2FF0"/>
    <w:rsid w:val="001F36D6"/>
    <w:rsid w:val="001F65E1"/>
    <w:rsid w:val="001F78B6"/>
    <w:rsid w:val="0020016E"/>
    <w:rsid w:val="00200C52"/>
    <w:rsid w:val="002017E6"/>
    <w:rsid w:val="00204C47"/>
    <w:rsid w:val="00205FD6"/>
    <w:rsid w:val="00207883"/>
    <w:rsid w:val="00216639"/>
    <w:rsid w:val="0021797B"/>
    <w:rsid w:val="00224701"/>
    <w:rsid w:val="00224BD2"/>
    <w:rsid w:val="00225E7B"/>
    <w:rsid w:val="00226474"/>
    <w:rsid w:val="00230CB5"/>
    <w:rsid w:val="00230E86"/>
    <w:rsid w:val="00231157"/>
    <w:rsid w:val="00231885"/>
    <w:rsid w:val="00232D3B"/>
    <w:rsid w:val="0023320D"/>
    <w:rsid w:val="002358F9"/>
    <w:rsid w:val="002449C7"/>
    <w:rsid w:val="00245D5D"/>
    <w:rsid w:val="0024661F"/>
    <w:rsid w:val="00247084"/>
    <w:rsid w:val="002473E2"/>
    <w:rsid w:val="00250BC4"/>
    <w:rsid w:val="00250FE9"/>
    <w:rsid w:val="002527D1"/>
    <w:rsid w:val="00254145"/>
    <w:rsid w:val="00254D18"/>
    <w:rsid w:val="002572A2"/>
    <w:rsid w:val="002579C0"/>
    <w:rsid w:val="002647D0"/>
    <w:rsid w:val="00266D9A"/>
    <w:rsid w:val="00273A24"/>
    <w:rsid w:val="00273A96"/>
    <w:rsid w:val="00274BBB"/>
    <w:rsid w:val="00275CCE"/>
    <w:rsid w:val="0027692F"/>
    <w:rsid w:val="002800F0"/>
    <w:rsid w:val="00280B89"/>
    <w:rsid w:val="00281E3D"/>
    <w:rsid w:val="00283F33"/>
    <w:rsid w:val="00284CD2"/>
    <w:rsid w:val="00287472"/>
    <w:rsid w:val="00290EB8"/>
    <w:rsid w:val="00293236"/>
    <w:rsid w:val="00293EBB"/>
    <w:rsid w:val="00297600"/>
    <w:rsid w:val="00297ED9"/>
    <w:rsid w:val="002A06AD"/>
    <w:rsid w:val="002A26F2"/>
    <w:rsid w:val="002A28F8"/>
    <w:rsid w:val="002A2966"/>
    <w:rsid w:val="002A4307"/>
    <w:rsid w:val="002A44C8"/>
    <w:rsid w:val="002B0871"/>
    <w:rsid w:val="002B21ED"/>
    <w:rsid w:val="002B2932"/>
    <w:rsid w:val="002B5482"/>
    <w:rsid w:val="002B5FCE"/>
    <w:rsid w:val="002B6EA7"/>
    <w:rsid w:val="002B6F02"/>
    <w:rsid w:val="002B7BB0"/>
    <w:rsid w:val="002C3308"/>
    <w:rsid w:val="002C5699"/>
    <w:rsid w:val="002C5811"/>
    <w:rsid w:val="002C6817"/>
    <w:rsid w:val="002C7122"/>
    <w:rsid w:val="002D40B5"/>
    <w:rsid w:val="002D428C"/>
    <w:rsid w:val="002D6F11"/>
    <w:rsid w:val="002D7260"/>
    <w:rsid w:val="002D7DD2"/>
    <w:rsid w:val="002E2435"/>
    <w:rsid w:val="002E46B6"/>
    <w:rsid w:val="002E5500"/>
    <w:rsid w:val="002E641B"/>
    <w:rsid w:val="002F0A32"/>
    <w:rsid w:val="002F2015"/>
    <w:rsid w:val="002F26A7"/>
    <w:rsid w:val="002F2AA8"/>
    <w:rsid w:val="0030231B"/>
    <w:rsid w:val="00304488"/>
    <w:rsid w:val="00306F38"/>
    <w:rsid w:val="0031141D"/>
    <w:rsid w:val="00311FB2"/>
    <w:rsid w:val="0031234F"/>
    <w:rsid w:val="00313A24"/>
    <w:rsid w:val="00315522"/>
    <w:rsid w:val="003160B7"/>
    <w:rsid w:val="003228F5"/>
    <w:rsid w:val="00323062"/>
    <w:rsid w:val="0032396D"/>
    <w:rsid w:val="003246E8"/>
    <w:rsid w:val="00325D06"/>
    <w:rsid w:val="00327081"/>
    <w:rsid w:val="00327785"/>
    <w:rsid w:val="0033307A"/>
    <w:rsid w:val="0033320F"/>
    <w:rsid w:val="0033341B"/>
    <w:rsid w:val="00334AA4"/>
    <w:rsid w:val="00335655"/>
    <w:rsid w:val="003359AC"/>
    <w:rsid w:val="003378B6"/>
    <w:rsid w:val="00337F17"/>
    <w:rsid w:val="003436B4"/>
    <w:rsid w:val="0035036C"/>
    <w:rsid w:val="003514BD"/>
    <w:rsid w:val="00351E90"/>
    <w:rsid w:val="00351FE1"/>
    <w:rsid w:val="00353A09"/>
    <w:rsid w:val="0036101D"/>
    <w:rsid w:val="00361A52"/>
    <w:rsid w:val="003623BF"/>
    <w:rsid w:val="003633ED"/>
    <w:rsid w:val="00364B25"/>
    <w:rsid w:val="00367293"/>
    <w:rsid w:val="00370FA2"/>
    <w:rsid w:val="00371238"/>
    <w:rsid w:val="00373E47"/>
    <w:rsid w:val="00374A5E"/>
    <w:rsid w:val="00376438"/>
    <w:rsid w:val="00380512"/>
    <w:rsid w:val="00382DFB"/>
    <w:rsid w:val="00385458"/>
    <w:rsid w:val="00385B3E"/>
    <w:rsid w:val="0038617C"/>
    <w:rsid w:val="0038646D"/>
    <w:rsid w:val="0039502C"/>
    <w:rsid w:val="003964DA"/>
    <w:rsid w:val="003A00C5"/>
    <w:rsid w:val="003A016E"/>
    <w:rsid w:val="003A0300"/>
    <w:rsid w:val="003A1810"/>
    <w:rsid w:val="003A1C38"/>
    <w:rsid w:val="003A1DD8"/>
    <w:rsid w:val="003A2FE4"/>
    <w:rsid w:val="003A449B"/>
    <w:rsid w:val="003A59DE"/>
    <w:rsid w:val="003A7F27"/>
    <w:rsid w:val="003B0004"/>
    <w:rsid w:val="003B2FAB"/>
    <w:rsid w:val="003B3127"/>
    <w:rsid w:val="003B3F2F"/>
    <w:rsid w:val="003B5892"/>
    <w:rsid w:val="003B7063"/>
    <w:rsid w:val="003B754D"/>
    <w:rsid w:val="003C0D0F"/>
    <w:rsid w:val="003C3AAB"/>
    <w:rsid w:val="003C5442"/>
    <w:rsid w:val="003C72AC"/>
    <w:rsid w:val="003D06DC"/>
    <w:rsid w:val="003D0C2F"/>
    <w:rsid w:val="003D37DF"/>
    <w:rsid w:val="003D4B75"/>
    <w:rsid w:val="003D72DB"/>
    <w:rsid w:val="003E1EFE"/>
    <w:rsid w:val="003E2E04"/>
    <w:rsid w:val="003E496A"/>
    <w:rsid w:val="003E4B19"/>
    <w:rsid w:val="003F0128"/>
    <w:rsid w:val="003F0EBA"/>
    <w:rsid w:val="003F3DC2"/>
    <w:rsid w:val="003F449C"/>
    <w:rsid w:val="003F5B44"/>
    <w:rsid w:val="003F61E3"/>
    <w:rsid w:val="004004A7"/>
    <w:rsid w:val="00400B51"/>
    <w:rsid w:val="00400ED3"/>
    <w:rsid w:val="004016F0"/>
    <w:rsid w:val="0040238F"/>
    <w:rsid w:val="00404FCA"/>
    <w:rsid w:val="00405B2C"/>
    <w:rsid w:val="00407528"/>
    <w:rsid w:val="00410010"/>
    <w:rsid w:val="00410141"/>
    <w:rsid w:val="00410B78"/>
    <w:rsid w:val="004112D3"/>
    <w:rsid w:val="00412F28"/>
    <w:rsid w:val="00413492"/>
    <w:rsid w:val="00413988"/>
    <w:rsid w:val="0041426B"/>
    <w:rsid w:val="004147AF"/>
    <w:rsid w:val="00416417"/>
    <w:rsid w:val="00420F2A"/>
    <w:rsid w:val="0042244F"/>
    <w:rsid w:val="00422650"/>
    <w:rsid w:val="00430FD3"/>
    <w:rsid w:val="0043258F"/>
    <w:rsid w:val="00434A64"/>
    <w:rsid w:val="00434C3E"/>
    <w:rsid w:val="00437FCC"/>
    <w:rsid w:val="00441FF6"/>
    <w:rsid w:val="00443F2D"/>
    <w:rsid w:val="00444E75"/>
    <w:rsid w:val="00445642"/>
    <w:rsid w:val="00445CBA"/>
    <w:rsid w:val="004472C5"/>
    <w:rsid w:val="004541C6"/>
    <w:rsid w:val="004557E6"/>
    <w:rsid w:val="00455DDA"/>
    <w:rsid w:val="00456D58"/>
    <w:rsid w:val="0045776D"/>
    <w:rsid w:val="00460D49"/>
    <w:rsid w:val="00463704"/>
    <w:rsid w:val="00463A1A"/>
    <w:rsid w:val="00467CD1"/>
    <w:rsid w:val="00472D17"/>
    <w:rsid w:val="0047334D"/>
    <w:rsid w:val="00474127"/>
    <w:rsid w:val="00474C78"/>
    <w:rsid w:val="00481ABD"/>
    <w:rsid w:val="00483B38"/>
    <w:rsid w:val="00485DB7"/>
    <w:rsid w:val="004868BA"/>
    <w:rsid w:val="00486CB8"/>
    <w:rsid w:val="0049178A"/>
    <w:rsid w:val="004929CF"/>
    <w:rsid w:val="00492AA3"/>
    <w:rsid w:val="004939F6"/>
    <w:rsid w:val="004958ED"/>
    <w:rsid w:val="004975AC"/>
    <w:rsid w:val="00497D0D"/>
    <w:rsid w:val="004A0F9F"/>
    <w:rsid w:val="004A128E"/>
    <w:rsid w:val="004A30C8"/>
    <w:rsid w:val="004A3527"/>
    <w:rsid w:val="004A7E8D"/>
    <w:rsid w:val="004B35F7"/>
    <w:rsid w:val="004B3814"/>
    <w:rsid w:val="004B4A9C"/>
    <w:rsid w:val="004B7CDA"/>
    <w:rsid w:val="004C3A19"/>
    <w:rsid w:val="004C5535"/>
    <w:rsid w:val="004C769C"/>
    <w:rsid w:val="004D0451"/>
    <w:rsid w:val="004D32B9"/>
    <w:rsid w:val="004D347E"/>
    <w:rsid w:val="004D5B17"/>
    <w:rsid w:val="004D5D93"/>
    <w:rsid w:val="004D70A9"/>
    <w:rsid w:val="004E1866"/>
    <w:rsid w:val="004E1DBF"/>
    <w:rsid w:val="004E1F18"/>
    <w:rsid w:val="004E2693"/>
    <w:rsid w:val="004E3240"/>
    <w:rsid w:val="004E372C"/>
    <w:rsid w:val="004E5B89"/>
    <w:rsid w:val="004E7A16"/>
    <w:rsid w:val="004F50A1"/>
    <w:rsid w:val="004F5B78"/>
    <w:rsid w:val="004F696D"/>
    <w:rsid w:val="004F6B54"/>
    <w:rsid w:val="00504F9D"/>
    <w:rsid w:val="00505129"/>
    <w:rsid w:val="00512470"/>
    <w:rsid w:val="005165B6"/>
    <w:rsid w:val="00517DBE"/>
    <w:rsid w:val="00520A55"/>
    <w:rsid w:val="005231A5"/>
    <w:rsid w:val="00526E27"/>
    <w:rsid w:val="00527325"/>
    <w:rsid w:val="00527B31"/>
    <w:rsid w:val="005303A1"/>
    <w:rsid w:val="00530736"/>
    <w:rsid w:val="005331B8"/>
    <w:rsid w:val="00533A85"/>
    <w:rsid w:val="00534C40"/>
    <w:rsid w:val="00534E6B"/>
    <w:rsid w:val="00535DBF"/>
    <w:rsid w:val="00536B58"/>
    <w:rsid w:val="00536D10"/>
    <w:rsid w:val="00540C8B"/>
    <w:rsid w:val="00540E76"/>
    <w:rsid w:val="005453F5"/>
    <w:rsid w:val="00550D9D"/>
    <w:rsid w:val="00552402"/>
    <w:rsid w:val="00552F7C"/>
    <w:rsid w:val="00554075"/>
    <w:rsid w:val="0055593B"/>
    <w:rsid w:val="0055779B"/>
    <w:rsid w:val="00560240"/>
    <w:rsid w:val="0056192A"/>
    <w:rsid w:val="00563D77"/>
    <w:rsid w:val="00563FFB"/>
    <w:rsid w:val="00564F6A"/>
    <w:rsid w:val="00566AF3"/>
    <w:rsid w:val="00566D6B"/>
    <w:rsid w:val="005672CB"/>
    <w:rsid w:val="00570D23"/>
    <w:rsid w:val="00575850"/>
    <w:rsid w:val="00577B89"/>
    <w:rsid w:val="00577DDB"/>
    <w:rsid w:val="00580C57"/>
    <w:rsid w:val="0058147B"/>
    <w:rsid w:val="00585B3A"/>
    <w:rsid w:val="0058626C"/>
    <w:rsid w:val="00587627"/>
    <w:rsid w:val="005916DC"/>
    <w:rsid w:val="00592BDD"/>
    <w:rsid w:val="00593936"/>
    <w:rsid w:val="005942F2"/>
    <w:rsid w:val="00596EC7"/>
    <w:rsid w:val="005A1150"/>
    <w:rsid w:val="005A2E2F"/>
    <w:rsid w:val="005A3778"/>
    <w:rsid w:val="005A40AC"/>
    <w:rsid w:val="005A4ABB"/>
    <w:rsid w:val="005A5133"/>
    <w:rsid w:val="005A6DB7"/>
    <w:rsid w:val="005B53FE"/>
    <w:rsid w:val="005B7069"/>
    <w:rsid w:val="005B7D49"/>
    <w:rsid w:val="005C1679"/>
    <w:rsid w:val="005C340D"/>
    <w:rsid w:val="005C3E78"/>
    <w:rsid w:val="005C3F27"/>
    <w:rsid w:val="005C4379"/>
    <w:rsid w:val="005C5278"/>
    <w:rsid w:val="005D1F43"/>
    <w:rsid w:val="005D3CBE"/>
    <w:rsid w:val="005D451A"/>
    <w:rsid w:val="005D7B65"/>
    <w:rsid w:val="005E12F4"/>
    <w:rsid w:val="005E1856"/>
    <w:rsid w:val="005E1C50"/>
    <w:rsid w:val="005E3C12"/>
    <w:rsid w:val="005E43A7"/>
    <w:rsid w:val="005E5769"/>
    <w:rsid w:val="005E6596"/>
    <w:rsid w:val="005E723E"/>
    <w:rsid w:val="005E7418"/>
    <w:rsid w:val="005F0D0A"/>
    <w:rsid w:val="005F11A6"/>
    <w:rsid w:val="005F38EF"/>
    <w:rsid w:val="005F3F04"/>
    <w:rsid w:val="0060113A"/>
    <w:rsid w:val="00605978"/>
    <w:rsid w:val="00606100"/>
    <w:rsid w:val="00607586"/>
    <w:rsid w:val="00610E62"/>
    <w:rsid w:val="00611120"/>
    <w:rsid w:val="006116A7"/>
    <w:rsid w:val="006126D9"/>
    <w:rsid w:val="00613986"/>
    <w:rsid w:val="00622B29"/>
    <w:rsid w:val="00623E3C"/>
    <w:rsid w:val="006262EB"/>
    <w:rsid w:val="006265C7"/>
    <w:rsid w:val="00626C18"/>
    <w:rsid w:val="0063118E"/>
    <w:rsid w:val="006312FA"/>
    <w:rsid w:val="00631500"/>
    <w:rsid w:val="00634133"/>
    <w:rsid w:val="00634AD5"/>
    <w:rsid w:val="00636E9A"/>
    <w:rsid w:val="006405FC"/>
    <w:rsid w:val="00643B52"/>
    <w:rsid w:val="006453E2"/>
    <w:rsid w:val="00647AE6"/>
    <w:rsid w:val="006507CE"/>
    <w:rsid w:val="00651F37"/>
    <w:rsid w:val="0065215F"/>
    <w:rsid w:val="00652BB4"/>
    <w:rsid w:val="00652D71"/>
    <w:rsid w:val="00655F0F"/>
    <w:rsid w:val="00661C2A"/>
    <w:rsid w:val="00664664"/>
    <w:rsid w:val="006653AC"/>
    <w:rsid w:val="00667FD4"/>
    <w:rsid w:val="006722E8"/>
    <w:rsid w:val="00672838"/>
    <w:rsid w:val="0067501D"/>
    <w:rsid w:val="00677E99"/>
    <w:rsid w:val="00684077"/>
    <w:rsid w:val="00684F9D"/>
    <w:rsid w:val="006874E6"/>
    <w:rsid w:val="006917D5"/>
    <w:rsid w:val="00692997"/>
    <w:rsid w:val="00696FBC"/>
    <w:rsid w:val="006A09FC"/>
    <w:rsid w:val="006A1A36"/>
    <w:rsid w:val="006A28DD"/>
    <w:rsid w:val="006A39D9"/>
    <w:rsid w:val="006A64FE"/>
    <w:rsid w:val="006B2628"/>
    <w:rsid w:val="006B262E"/>
    <w:rsid w:val="006B2BE9"/>
    <w:rsid w:val="006B684A"/>
    <w:rsid w:val="006B72A9"/>
    <w:rsid w:val="006B7527"/>
    <w:rsid w:val="006B788C"/>
    <w:rsid w:val="006B78BF"/>
    <w:rsid w:val="006B7D3A"/>
    <w:rsid w:val="006C1212"/>
    <w:rsid w:val="006C38EB"/>
    <w:rsid w:val="006D2786"/>
    <w:rsid w:val="006D2AF7"/>
    <w:rsid w:val="006E24B5"/>
    <w:rsid w:val="006E2672"/>
    <w:rsid w:val="006E2EAC"/>
    <w:rsid w:val="006E58B5"/>
    <w:rsid w:val="006E5930"/>
    <w:rsid w:val="006E69B9"/>
    <w:rsid w:val="006E6A24"/>
    <w:rsid w:val="006F6885"/>
    <w:rsid w:val="006F74AC"/>
    <w:rsid w:val="006F7C12"/>
    <w:rsid w:val="007012F7"/>
    <w:rsid w:val="00701E07"/>
    <w:rsid w:val="00704C48"/>
    <w:rsid w:val="00705495"/>
    <w:rsid w:val="00705CBB"/>
    <w:rsid w:val="00706ECF"/>
    <w:rsid w:val="00707E8A"/>
    <w:rsid w:val="00713BFA"/>
    <w:rsid w:val="00713DF8"/>
    <w:rsid w:val="007145CB"/>
    <w:rsid w:val="00715588"/>
    <w:rsid w:val="007179C2"/>
    <w:rsid w:val="00721880"/>
    <w:rsid w:val="0072240D"/>
    <w:rsid w:val="00724585"/>
    <w:rsid w:val="0072640C"/>
    <w:rsid w:val="007277ED"/>
    <w:rsid w:val="007300FE"/>
    <w:rsid w:val="00734751"/>
    <w:rsid w:val="0073540A"/>
    <w:rsid w:val="00735F07"/>
    <w:rsid w:val="007424AB"/>
    <w:rsid w:val="007436A7"/>
    <w:rsid w:val="00743884"/>
    <w:rsid w:val="00745FA1"/>
    <w:rsid w:val="007467B9"/>
    <w:rsid w:val="00751141"/>
    <w:rsid w:val="007521BE"/>
    <w:rsid w:val="007568BB"/>
    <w:rsid w:val="00763A66"/>
    <w:rsid w:val="007659A6"/>
    <w:rsid w:val="00767BE0"/>
    <w:rsid w:val="007708E5"/>
    <w:rsid w:val="00774B57"/>
    <w:rsid w:val="0078020B"/>
    <w:rsid w:val="00781B02"/>
    <w:rsid w:val="00784260"/>
    <w:rsid w:val="0078488F"/>
    <w:rsid w:val="0079382D"/>
    <w:rsid w:val="00793E4A"/>
    <w:rsid w:val="00795FE2"/>
    <w:rsid w:val="007960D2"/>
    <w:rsid w:val="0079699F"/>
    <w:rsid w:val="00796C2B"/>
    <w:rsid w:val="00797001"/>
    <w:rsid w:val="0079730E"/>
    <w:rsid w:val="007A1254"/>
    <w:rsid w:val="007A1D15"/>
    <w:rsid w:val="007A3704"/>
    <w:rsid w:val="007A3CCE"/>
    <w:rsid w:val="007A5B26"/>
    <w:rsid w:val="007B18F3"/>
    <w:rsid w:val="007B2F9F"/>
    <w:rsid w:val="007B39ED"/>
    <w:rsid w:val="007B56EA"/>
    <w:rsid w:val="007B59B9"/>
    <w:rsid w:val="007B6C17"/>
    <w:rsid w:val="007C1592"/>
    <w:rsid w:val="007C1DB5"/>
    <w:rsid w:val="007C2844"/>
    <w:rsid w:val="007C2D63"/>
    <w:rsid w:val="007C354A"/>
    <w:rsid w:val="007C59E4"/>
    <w:rsid w:val="007C638F"/>
    <w:rsid w:val="007C67C3"/>
    <w:rsid w:val="007C76EA"/>
    <w:rsid w:val="007C7902"/>
    <w:rsid w:val="007D2F6A"/>
    <w:rsid w:val="007D38EB"/>
    <w:rsid w:val="007D53AA"/>
    <w:rsid w:val="007D5FDB"/>
    <w:rsid w:val="007D78AD"/>
    <w:rsid w:val="007D7B5F"/>
    <w:rsid w:val="007E0008"/>
    <w:rsid w:val="007E2103"/>
    <w:rsid w:val="007E423B"/>
    <w:rsid w:val="007E5851"/>
    <w:rsid w:val="007E6EF1"/>
    <w:rsid w:val="007F67C3"/>
    <w:rsid w:val="007F6BFD"/>
    <w:rsid w:val="00801EED"/>
    <w:rsid w:val="008059DF"/>
    <w:rsid w:val="00806715"/>
    <w:rsid w:val="00807FD8"/>
    <w:rsid w:val="00810014"/>
    <w:rsid w:val="00811004"/>
    <w:rsid w:val="00811190"/>
    <w:rsid w:val="00813DA0"/>
    <w:rsid w:val="00814487"/>
    <w:rsid w:val="00815D98"/>
    <w:rsid w:val="00820058"/>
    <w:rsid w:val="00822E9E"/>
    <w:rsid w:val="00823E7C"/>
    <w:rsid w:val="008276A2"/>
    <w:rsid w:val="0083114A"/>
    <w:rsid w:val="00831F99"/>
    <w:rsid w:val="0083279B"/>
    <w:rsid w:val="00832A17"/>
    <w:rsid w:val="00833A37"/>
    <w:rsid w:val="00833B7C"/>
    <w:rsid w:val="00835F37"/>
    <w:rsid w:val="00837BE4"/>
    <w:rsid w:val="00840CE8"/>
    <w:rsid w:val="008414CF"/>
    <w:rsid w:val="00841D22"/>
    <w:rsid w:val="0084282F"/>
    <w:rsid w:val="00844150"/>
    <w:rsid w:val="0084498E"/>
    <w:rsid w:val="00845B11"/>
    <w:rsid w:val="00846410"/>
    <w:rsid w:val="00846710"/>
    <w:rsid w:val="00855D40"/>
    <w:rsid w:val="008611F5"/>
    <w:rsid w:val="008656D9"/>
    <w:rsid w:val="00876B88"/>
    <w:rsid w:val="008809F0"/>
    <w:rsid w:val="00880F6B"/>
    <w:rsid w:val="00880FEC"/>
    <w:rsid w:val="008813D2"/>
    <w:rsid w:val="008815BC"/>
    <w:rsid w:val="00881640"/>
    <w:rsid w:val="008820E5"/>
    <w:rsid w:val="00883C19"/>
    <w:rsid w:val="008844FB"/>
    <w:rsid w:val="008846C7"/>
    <w:rsid w:val="008860A6"/>
    <w:rsid w:val="0088789B"/>
    <w:rsid w:val="0089045A"/>
    <w:rsid w:val="008911BC"/>
    <w:rsid w:val="00892325"/>
    <w:rsid w:val="008929BD"/>
    <w:rsid w:val="00893D3B"/>
    <w:rsid w:val="00894665"/>
    <w:rsid w:val="00894AA3"/>
    <w:rsid w:val="00895A08"/>
    <w:rsid w:val="008A04B8"/>
    <w:rsid w:val="008B0187"/>
    <w:rsid w:val="008B15E4"/>
    <w:rsid w:val="008B530C"/>
    <w:rsid w:val="008C16EE"/>
    <w:rsid w:val="008C1A0A"/>
    <w:rsid w:val="008C4C0E"/>
    <w:rsid w:val="008C5CC0"/>
    <w:rsid w:val="008C6812"/>
    <w:rsid w:val="008C6CAD"/>
    <w:rsid w:val="008C78C1"/>
    <w:rsid w:val="008D0325"/>
    <w:rsid w:val="008D14A3"/>
    <w:rsid w:val="008D1B99"/>
    <w:rsid w:val="008D6679"/>
    <w:rsid w:val="008E2C69"/>
    <w:rsid w:val="008E3265"/>
    <w:rsid w:val="008E3E51"/>
    <w:rsid w:val="008E3F3C"/>
    <w:rsid w:val="008E51DE"/>
    <w:rsid w:val="008F4892"/>
    <w:rsid w:val="008F4CAB"/>
    <w:rsid w:val="008F78C9"/>
    <w:rsid w:val="009008BC"/>
    <w:rsid w:val="00900D01"/>
    <w:rsid w:val="0090282F"/>
    <w:rsid w:val="009031D1"/>
    <w:rsid w:val="00903791"/>
    <w:rsid w:val="0090390F"/>
    <w:rsid w:val="00904F61"/>
    <w:rsid w:val="00906A17"/>
    <w:rsid w:val="00911569"/>
    <w:rsid w:val="00911BA1"/>
    <w:rsid w:val="0091772D"/>
    <w:rsid w:val="00920E29"/>
    <w:rsid w:val="00925AA8"/>
    <w:rsid w:val="00925F79"/>
    <w:rsid w:val="009302E5"/>
    <w:rsid w:val="00930915"/>
    <w:rsid w:val="0093248B"/>
    <w:rsid w:val="009337EC"/>
    <w:rsid w:val="00934D13"/>
    <w:rsid w:val="0093561E"/>
    <w:rsid w:val="00935B99"/>
    <w:rsid w:val="009363E3"/>
    <w:rsid w:val="00941D3A"/>
    <w:rsid w:val="00943436"/>
    <w:rsid w:val="009451A8"/>
    <w:rsid w:val="009457AA"/>
    <w:rsid w:val="00945C9F"/>
    <w:rsid w:val="00946122"/>
    <w:rsid w:val="009477EE"/>
    <w:rsid w:val="009479EC"/>
    <w:rsid w:val="00947F81"/>
    <w:rsid w:val="0095097B"/>
    <w:rsid w:val="00950CD9"/>
    <w:rsid w:val="009521D5"/>
    <w:rsid w:val="00954E54"/>
    <w:rsid w:val="00955D5A"/>
    <w:rsid w:val="00956742"/>
    <w:rsid w:val="00963C9C"/>
    <w:rsid w:val="00965FBC"/>
    <w:rsid w:val="009672D3"/>
    <w:rsid w:val="009702C9"/>
    <w:rsid w:val="00971654"/>
    <w:rsid w:val="00972B5C"/>
    <w:rsid w:val="00974EDA"/>
    <w:rsid w:val="00975024"/>
    <w:rsid w:val="00977C3F"/>
    <w:rsid w:val="00980C97"/>
    <w:rsid w:val="009841C3"/>
    <w:rsid w:val="009841D5"/>
    <w:rsid w:val="00993229"/>
    <w:rsid w:val="00996140"/>
    <w:rsid w:val="00996BCF"/>
    <w:rsid w:val="00997A15"/>
    <w:rsid w:val="009A08FA"/>
    <w:rsid w:val="009A1297"/>
    <w:rsid w:val="009A1E59"/>
    <w:rsid w:val="009A2252"/>
    <w:rsid w:val="009A2BFA"/>
    <w:rsid w:val="009A4576"/>
    <w:rsid w:val="009A6A6E"/>
    <w:rsid w:val="009B0F25"/>
    <w:rsid w:val="009B1DBE"/>
    <w:rsid w:val="009B52FA"/>
    <w:rsid w:val="009C0F0D"/>
    <w:rsid w:val="009C37AB"/>
    <w:rsid w:val="009C446D"/>
    <w:rsid w:val="009C6C1F"/>
    <w:rsid w:val="009C77AC"/>
    <w:rsid w:val="009D2985"/>
    <w:rsid w:val="009D47FD"/>
    <w:rsid w:val="009D6A0F"/>
    <w:rsid w:val="009D7878"/>
    <w:rsid w:val="009E4A29"/>
    <w:rsid w:val="009E4D4C"/>
    <w:rsid w:val="009E5F7B"/>
    <w:rsid w:val="009E6861"/>
    <w:rsid w:val="009F06E3"/>
    <w:rsid w:val="009F1573"/>
    <w:rsid w:val="009F1A11"/>
    <w:rsid w:val="009F1B28"/>
    <w:rsid w:val="009F25A4"/>
    <w:rsid w:val="009F328B"/>
    <w:rsid w:val="009F3684"/>
    <w:rsid w:val="009F7530"/>
    <w:rsid w:val="00A016D4"/>
    <w:rsid w:val="00A043C2"/>
    <w:rsid w:val="00A06043"/>
    <w:rsid w:val="00A07EEF"/>
    <w:rsid w:val="00A1053B"/>
    <w:rsid w:val="00A11637"/>
    <w:rsid w:val="00A16369"/>
    <w:rsid w:val="00A16B4C"/>
    <w:rsid w:val="00A24152"/>
    <w:rsid w:val="00A24918"/>
    <w:rsid w:val="00A2553D"/>
    <w:rsid w:val="00A26190"/>
    <w:rsid w:val="00A26A2B"/>
    <w:rsid w:val="00A338DE"/>
    <w:rsid w:val="00A35760"/>
    <w:rsid w:val="00A35C04"/>
    <w:rsid w:val="00A373AC"/>
    <w:rsid w:val="00A44865"/>
    <w:rsid w:val="00A44D6D"/>
    <w:rsid w:val="00A45807"/>
    <w:rsid w:val="00A46B68"/>
    <w:rsid w:val="00A47C37"/>
    <w:rsid w:val="00A51747"/>
    <w:rsid w:val="00A602D2"/>
    <w:rsid w:val="00A61DAF"/>
    <w:rsid w:val="00A63478"/>
    <w:rsid w:val="00A64695"/>
    <w:rsid w:val="00A65A82"/>
    <w:rsid w:val="00A65F15"/>
    <w:rsid w:val="00A66834"/>
    <w:rsid w:val="00A6735E"/>
    <w:rsid w:val="00A67EC1"/>
    <w:rsid w:val="00A71872"/>
    <w:rsid w:val="00A755C1"/>
    <w:rsid w:val="00A759C0"/>
    <w:rsid w:val="00A7641E"/>
    <w:rsid w:val="00A812FE"/>
    <w:rsid w:val="00A81D8C"/>
    <w:rsid w:val="00A82922"/>
    <w:rsid w:val="00A8321A"/>
    <w:rsid w:val="00A83F66"/>
    <w:rsid w:val="00A87633"/>
    <w:rsid w:val="00A87860"/>
    <w:rsid w:val="00A91A21"/>
    <w:rsid w:val="00AA05D9"/>
    <w:rsid w:val="00AA13AA"/>
    <w:rsid w:val="00AA672D"/>
    <w:rsid w:val="00AA6F8D"/>
    <w:rsid w:val="00AB0406"/>
    <w:rsid w:val="00AB09DD"/>
    <w:rsid w:val="00AB2D08"/>
    <w:rsid w:val="00AB55EA"/>
    <w:rsid w:val="00AB5D70"/>
    <w:rsid w:val="00AC0528"/>
    <w:rsid w:val="00AC0A9A"/>
    <w:rsid w:val="00AC2CD5"/>
    <w:rsid w:val="00AD04CD"/>
    <w:rsid w:val="00AD0A05"/>
    <w:rsid w:val="00AD30A9"/>
    <w:rsid w:val="00AD6EA8"/>
    <w:rsid w:val="00AD6F5A"/>
    <w:rsid w:val="00AE106D"/>
    <w:rsid w:val="00AE4964"/>
    <w:rsid w:val="00AE53A6"/>
    <w:rsid w:val="00AE7227"/>
    <w:rsid w:val="00AE7640"/>
    <w:rsid w:val="00AE78BF"/>
    <w:rsid w:val="00AF09CD"/>
    <w:rsid w:val="00AF318A"/>
    <w:rsid w:val="00B01467"/>
    <w:rsid w:val="00B020BF"/>
    <w:rsid w:val="00B02F40"/>
    <w:rsid w:val="00B03D12"/>
    <w:rsid w:val="00B05F86"/>
    <w:rsid w:val="00B10076"/>
    <w:rsid w:val="00B14236"/>
    <w:rsid w:val="00B308F1"/>
    <w:rsid w:val="00B35F15"/>
    <w:rsid w:val="00B36173"/>
    <w:rsid w:val="00B41D9C"/>
    <w:rsid w:val="00B477EA"/>
    <w:rsid w:val="00B50A60"/>
    <w:rsid w:val="00B51F42"/>
    <w:rsid w:val="00B6075E"/>
    <w:rsid w:val="00B60C8A"/>
    <w:rsid w:val="00B6405B"/>
    <w:rsid w:val="00B71CFD"/>
    <w:rsid w:val="00B72416"/>
    <w:rsid w:val="00B75052"/>
    <w:rsid w:val="00B773EF"/>
    <w:rsid w:val="00B77FA6"/>
    <w:rsid w:val="00B8056F"/>
    <w:rsid w:val="00B81B6B"/>
    <w:rsid w:val="00B84FE7"/>
    <w:rsid w:val="00B855F9"/>
    <w:rsid w:val="00B86325"/>
    <w:rsid w:val="00B90E75"/>
    <w:rsid w:val="00B91E84"/>
    <w:rsid w:val="00B91FAA"/>
    <w:rsid w:val="00B92E98"/>
    <w:rsid w:val="00B932A1"/>
    <w:rsid w:val="00B93CE1"/>
    <w:rsid w:val="00B94C53"/>
    <w:rsid w:val="00B960D3"/>
    <w:rsid w:val="00B96B2E"/>
    <w:rsid w:val="00B96E15"/>
    <w:rsid w:val="00BA0633"/>
    <w:rsid w:val="00BA3AC9"/>
    <w:rsid w:val="00BA5432"/>
    <w:rsid w:val="00BA6676"/>
    <w:rsid w:val="00BA7287"/>
    <w:rsid w:val="00BA741F"/>
    <w:rsid w:val="00BB0570"/>
    <w:rsid w:val="00BB28ED"/>
    <w:rsid w:val="00BB386F"/>
    <w:rsid w:val="00BB64F2"/>
    <w:rsid w:val="00BB6F4B"/>
    <w:rsid w:val="00BB7975"/>
    <w:rsid w:val="00BC0503"/>
    <w:rsid w:val="00BC0691"/>
    <w:rsid w:val="00BC1959"/>
    <w:rsid w:val="00BC2054"/>
    <w:rsid w:val="00BC402A"/>
    <w:rsid w:val="00BC43DB"/>
    <w:rsid w:val="00BC4BF2"/>
    <w:rsid w:val="00BC7312"/>
    <w:rsid w:val="00BD0417"/>
    <w:rsid w:val="00BD1F63"/>
    <w:rsid w:val="00BD4095"/>
    <w:rsid w:val="00BD42B6"/>
    <w:rsid w:val="00BD471C"/>
    <w:rsid w:val="00BD4BD8"/>
    <w:rsid w:val="00BD6C14"/>
    <w:rsid w:val="00BD759A"/>
    <w:rsid w:val="00BE31CE"/>
    <w:rsid w:val="00BE32FE"/>
    <w:rsid w:val="00BE3943"/>
    <w:rsid w:val="00BE5BF2"/>
    <w:rsid w:val="00BF094A"/>
    <w:rsid w:val="00BF0C93"/>
    <w:rsid w:val="00BF0F81"/>
    <w:rsid w:val="00BF1BD0"/>
    <w:rsid w:val="00BF3217"/>
    <w:rsid w:val="00C021B0"/>
    <w:rsid w:val="00C02510"/>
    <w:rsid w:val="00C03122"/>
    <w:rsid w:val="00C06276"/>
    <w:rsid w:val="00C1086B"/>
    <w:rsid w:val="00C12DC2"/>
    <w:rsid w:val="00C14E4E"/>
    <w:rsid w:val="00C22E20"/>
    <w:rsid w:val="00C246E2"/>
    <w:rsid w:val="00C24F7C"/>
    <w:rsid w:val="00C26FCD"/>
    <w:rsid w:val="00C27B64"/>
    <w:rsid w:val="00C30745"/>
    <w:rsid w:val="00C3177B"/>
    <w:rsid w:val="00C35189"/>
    <w:rsid w:val="00C35228"/>
    <w:rsid w:val="00C377E5"/>
    <w:rsid w:val="00C40155"/>
    <w:rsid w:val="00C42C28"/>
    <w:rsid w:val="00C43095"/>
    <w:rsid w:val="00C44A1D"/>
    <w:rsid w:val="00C45D9F"/>
    <w:rsid w:val="00C5058B"/>
    <w:rsid w:val="00C511BC"/>
    <w:rsid w:val="00C5122D"/>
    <w:rsid w:val="00C5422D"/>
    <w:rsid w:val="00C545CC"/>
    <w:rsid w:val="00C551DF"/>
    <w:rsid w:val="00C55C00"/>
    <w:rsid w:val="00C6218B"/>
    <w:rsid w:val="00C62705"/>
    <w:rsid w:val="00C64024"/>
    <w:rsid w:val="00C64FDB"/>
    <w:rsid w:val="00C661AE"/>
    <w:rsid w:val="00C70208"/>
    <w:rsid w:val="00C72291"/>
    <w:rsid w:val="00C724E3"/>
    <w:rsid w:val="00C75891"/>
    <w:rsid w:val="00C76A46"/>
    <w:rsid w:val="00C812AB"/>
    <w:rsid w:val="00C820B2"/>
    <w:rsid w:val="00C83C63"/>
    <w:rsid w:val="00C8555D"/>
    <w:rsid w:val="00C8762C"/>
    <w:rsid w:val="00C9058A"/>
    <w:rsid w:val="00C90EC4"/>
    <w:rsid w:val="00C914C3"/>
    <w:rsid w:val="00C96359"/>
    <w:rsid w:val="00C97F8A"/>
    <w:rsid w:val="00CA1BC6"/>
    <w:rsid w:val="00CA43A8"/>
    <w:rsid w:val="00CA65BC"/>
    <w:rsid w:val="00CA7E87"/>
    <w:rsid w:val="00CB1F8A"/>
    <w:rsid w:val="00CB286C"/>
    <w:rsid w:val="00CB4BE3"/>
    <w:rsid w:val="00CB6CF6"/>
    <w:rsid w:val="00CC2561"/>
    <w:rsid w:val="00CC4729"/>
    <w:rsid w:val="00CD4A35"/>
    <w:rsid w:val="00CD75C5"/>
    <w:rsid w:val="00CE0891"/>
    <w:rsid w:val="00CE109F"/>
    <w:rsid w:val="00CE1C11"/>
    <w:rsid w:val="00CE2F61"/>
    <w:rsid w:val="00CE5CB6"/>
    <w:rsid w:val="00CE5E00"/>
    <w:rsid w:val="00CE667C"/>
    <w:rsid w:val="00CE735E"/>
    <w:rsid w:val="00CE7387"/>
    <w:rsid w:val="00CF05FE"/>
    <w:rsid w:val="00CF1873"/>
    <w:rsid w:val="00CF1E1E"/>
    <w:rsid w:val="00CF264A"/>
    <w:rsid w:val="00CF3A01"/>
    <w:rsid w:val="00CF66B6"/>
    <w:rsid w:val="00CF6A2F"/>
    <w:rsid w:val="00CF75F9"/>
    <w:rsid w:val="00D00D38"/>
    <w:rsid w:val="00D02085"/>
    <w:rsid w:val="00D025E2"/>
    <w:rsid w:val="00D03E98"/>
    <w:rsid w:val="00D049DF"/>
    <w:rsid w:val="00D05BE1"/>
    <w:rsid w:val="00D05EDF"/>
    <w:rsid w:val="00D06E4C"/>
    <w:rsid w:val="00D07C3B"/>
    <w:rsid w:val="00D07F46"/>
    <w:rsid w:val="00D11387"/>
    <w:rsid w:val="00D11751"/>
    <w:rsid w:val="00D12988"/>
    <w:rsid w:val="00D13E58"/>
    <w:rsid w:val="00D17C12"/>
    <w:rsid w:val="00D20E3F"/>
    <w:rsid w:val="00D23F30"/>
    <w:rsid w:val="00D24085"/>
    <w:rsid w:val="00D25110"/>
    <w:rsid w:val="00D256A9"/>
    <w:rsid w:val="00D25B71"/>
    <w:rsid w:val="00D31D82"/>
    <w:rsid w:val="00D34686"/>
    <w:rsid w:val="00D40B94"/>
    <w:rsid w:val="00D40B95"/>
    <w:rsid w:val="00D40F50"/>
    <w:rsid w:val="00D42D5C"/>
    <w:rsid w:val="00D4393B"/>
    <w:rsid w:val="00D4697B"/>
    <w:rsid w:val="00D474B5"/>
    <w:rsid w:val="00D513D0"/>
    <w:rsid w:val="00D56BBA"/>
    <w:rsid w:val="00D603EC"/>
    <w:rsid w:val="00D60A43"/>
    <w:rsid w:val="00D610E5"/>
    <w:rsid w:val="00D639D4"/>
    <w:rsid w:val="00D6755D"/>
    <w:rsid w:val="00D71CC4"/>
    <w:rsid w:val="00D721B0"/>
    <w:rsid w:val="00D728A7"/>
    <w:rsid w:val="00D74116"/>
    <w:rsid w:val="00D75A53"/>
    <w:rsid w:val="00D7710A"/>
    <w:rsid w:val="00D80750"/>
    <w:rsid w:val="00D82730"/>
    <w:rsid w:val="00D8544D"/>
    <w:rsid w:val="00D86BD5"/>
    <w:rsid w:val="00D90C72"/>
    <w:rsid w:val="00D92A0C"/>
    <w:rsid w:val="00D94EB6"/>
    <w:rsid w:val="00D9626F"/>
    <w:rsid w:val="00D96519"/>
    <w:rsid w:val="00D97D95"/>
    <w:rsid w:val="00DA0952"/>
    <w:rsid w:val="00DA333D"/>
    <w:rsid w:val="00DA37F1"/>
    <w:rsid w:val="00DA55DF"/>
    <w:rsid w:val="00DA6017"/>
    <w:rsid w:val="00DA7749"/>
    <w:rsid w:val="00DB292A"/>
    <w:rsid w:val="00DB3955"/>
    <w:rsid w:val="00DB4552"/>
    <w:rsid w:val="00DB6E59"/>
    <w:rsid w:val="00DB79D3"/>
    <w:rsid w:val="00DC1346"/>
    <w:rsid w:val="00DC21EC"/>
    <w:rsid w:val="00DC25AA"/>
    <w:rsid w:val="00DC269C"/>
    <w:rsid w:val="00DC2C1D"/>
    <w:rsid w:val="00DC391E"/>
    <w:rsid w:val="00DC4E4C"/>
    <w:rsid w:val="00DC4EE3"/>
    <w:rsid w:val="00DD28DC"/>
    <w:rsid w:val="00DD4106"/>
    <w:rsid w:val="00DD4C14"/>
    <w:rsid w:val="00DD5C17"/>
    <w:rsid w:val="00DE03CA"/>
    <w:rsid w:val="00DE07FF"/>
    <w:rsid w:val="00DE6899"/>
    <w:rsid w:val="00DE7B54"/>
    <w:rsid w:val="00DF1D50"/>
    <w:rsid w:val="00DF34D8"/>
    <w:rsid w:val="00DF4321"/>
    <w:rsid w:val="00DF479E"/>
    <w:rsid w:val="00DF4954"/>
    <w:rsid w:val="00DF5128"/>
    <w:rsid w:val="00DF5659"/>
    <w:rsid w:val="00DF6E3E"/>
    <w:rsid w:val="00E00124"/>
    <w:rsid w:val="00E0086B"/>
    <w:rsid w:val="00E011BC"/>
    <w:rsid w:val="00E01FD8"/>
    <w:rsid w:val="00E04475"/>
    <w:rsid w:val="00E07FFA"/>
    <w:rsid w:val="00E1030C"/>
    <w:rsid w:val="00E14451"/>
    <w:rsid w:val="00E14F2F"/>
    <w:rsid w:val="00E15CE3"/>
    <w:rsid w:val="00E162EC"/>
    <w:rsid w:val="00E2391E"/>
    <w:rsid w:val="00E2465E"/>
    <w:rsid w:val="00E25083"/>
    <w:rsid w:val="00E25E8B"/>
    <w:rsid w:val="00E268CF"/>
    <w:rsid w:val="00E32833"/>
    <w:rsid w:val="00E3349E"/>
    <w:rsid w:val="00E33EDC"/>
    <w:rsid w:val="00E34D5B"/>
    <w:rsid w:val="00E37472"/>
    <w:rsid w:val="00E3771A"/>
    <w:rsid w:val="00E37A4C"/>
    <w:rsid w:val="00E45CEF"/>
    <w:rsid w:val="00E46A79"/>
    <w:rsid w:val="00E46D07"/>
    <w:rsid w:val="00E5279B"/>
    <w:rsid w:val="00E53A77"/>
    <w:rsid w:val="00E54FBC"/>
    <w:rsid w:val="00E55620"/>
    <w:rsid w:val="00E55E91"/>
    <w:rsid w:val="00E55EFA"/>
    <w:rsid w:val="00E570D8"/>
    <w:rsid w:val="00E60CD2"/>
    <w:rsid w:val="00E61484"/>
    <w:rsid w:val="00E65D4E"/>
    <w:rsid w:val="00E661B5"/>
    <w:rsid w:val="00E66267"/>
    <w:rsid w:val="00E66B45"/>
    <w:rsid w:val="00E70114"/>
    <w:rsid w:val="00E70311"/>
    <w:rsid w:val="00E70ABE"/>
    <w:rsid w:val="00E7243D"/>
    <w:rsid w:val="00E748EA"/>
    <w:rsid w:val="00E757A0"/>
    <w:rsid w:val="00E757D8"/>
    <w:rsid w:val="00E81BDE"/>
    <w:rsid w:val="00E81F71"/>
    <w:rsid w:val="00E8410E"/>
    <w:rsid w:val="00E9308F"/>
    <w:rsid w:val="00E95151"/>
    <w:rsid w:val="00EA060A"/>
    <w:rsid w:val="00EA1BC7"/>
    <w:rsid w:val="00EA42EC"/>
    <w:rsid w:val="00EA73F6"/>
    <w:rsid w:val="00EA76AE"/>
    <w:rsid w:val="00EA7A3B"/>
    <w:rsid w:val="00EB1F6C"/>
    <w:rsid w:val="00EB5AEC"/>
    <w:rsid w:val="00EC4C7F"/>
    <w:rsid w:val="00EC56A6"/>
    <w:rsid w:val="00EC68EF"/>
    <w:rsid w:val="00EC7E67"/>
    <w:rsid w:val="00ED2B4C"/>
    <w:rsid w:val="00ED421E"/>
    <w:rsid w:val="00ED6FA4"/>
    <w:rsid w:val="00ED7A44"/>
    <w:rsid w:val="00EE286E"/>
    <w:rsid w:val="00EE3540"/>
    <w:rsid w:val="00EE6044"/>
    <w:rsid w:val="00EE77D0"/>
    <w:rsid w:val="00EF193E"/>
    <w:rsid w:val="00EF1BFE"/>
    <w:rsid w:val="00EF2A7B"/>
    <w:rsid w:val="00EF352D"/>
    <w:rsid w:val="00EF35BC"/>
    <w:rsid w:val="00EF6B74"/>
    <w:rsid w:val="00F0322F"/>
    <w:rsid w:val="00F0331A"/>
    <w:rsid w:val="00F0535B"/>
    <w:rsid w:val="00F0698C"/>
    <w:rsid w:val="00F07562"/>
    <w:rsid w:val="00F165A9"/>
    <w:rsid w:val="00F21DDB"/>
    <w:rsid w:val="00F23C08"/>
    <w:rsid w:val="00F249AF"/>
    <w:rsid w:val="00F25E8B"/>
    <w:rsid w:val="00F3214F"/>
    <w:rsid w:val="00F33FA9"/>
    <w:rsid w:val="00F347ED"/>
    <w:rsid w:val="00F3497E"/>
    <w:rsid w:val="00F4447A"/>
    <w:rsid w:val="00F466D2"/>
    <w:rsid w:val="00F51710"/>
    <w:rsid w:val="00F5198F"/>
    <w:rsid w:val="00F51F15"/>
    <w:rsid w:val="00F53301"/>
    <w:rsid w:val="00F53599"/>
    <w:rsid w:val="00F5491C"/>
    <w:rsid w:val="00F566B8"/>
    <w:rsid w:val="00F60FE9"/>
    <w:rsid w:val="00F656D3"/>
    <w:rsid w:val="00F7325B"/>
    <w:rsid w:val="00F7538B"/>
    <w:rsid w:val="00F82381"/>
    <w:rsid w:val="00F83A65"/>
    <w:rsid w:val="00F84A16"/>
    <w:rsid w:val="00F84E2F"/>
    <w:rsid w:val="00F856B5"/>
    <w:rsid w:val="00F865E7"/>
    <w:rsid w:val="00F87511"/>
    <w:rsid w:val="00F907F0"/>
    <w:rsid w:val="00F930A4"/>
    <w:rsid w:val="00F94EC2"/>
    <w:rsid w:val="00F95A75"/>
    <w:rsid w:val="00F96DF6"/>
    <w:rsid w:val="00F97220"/>
    <w:rsid w:val="00F97A84"/>
    <w:rsid w:val="00FA0E4F"/>
    <w:rsid w:val="00FA23E6"/>
    <w:rsid w:val="00FA33AA"/>
    <w:rsid w:val="00FA661A"/>
    <w:rsid w:val="00FB0330"/>
    <w:rsid w:val="00FB102F"/>
    <w:rsid w:val="00FB1F84"/>
    <w:rsid w:val="00FB2E74"/>
    <w:rsid w:val="00FB2F6F"/>
    <w:rsid w:val="00FB3115"/>
    <w:rsid w:val="00FB3AFF"/>
    <w:rsid w:val="00FC00B4"/>
    <w:rsid w:val="00FC044F"/>
    <w:rsid w:val="00FC1B39"/>
    <w:rsid w:val="00FC4E7D"/>
    <w:rsid w:val="00FC63DC"/>
    <w:rsid w:val="00FC6DA6"/>
    <w:rsid w:val="00FD1419"/>
    <w:rsid w:val="00FD1D72"/>
    <w:rsid w:val="00FD20A1"/>
    <w:rsid w:val="00FD44C8"/>
    <w:rsid w:val="00FD455B"/>
    <w:rsid w:val="00FE234D"/>
    <w:rsid w:val="00FE446E"/>
    <w:rsid w:val="00FE458B"/>
    <w:rsid w:val="00FE4921"/>
    <w:rsid w:val="00FE4D8A"/>
    <w:rsid w:val="00FE688B"/>
    <w:rsid w:val="00FE71CC"/>
    <w:rsid w:val="00FE7CCD"/>
    <w:rsid w:val="00FF0F4C"/>
    <w:rsid w:val="00FF2062"/>
    <w:rsid w:val="00FF22D4"/>
    <w:rsid w:val="00FF54A5"/>
    <w:rsid w:val="00FF6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53B2EA9"/>
  <w15:chartTrackingRefBased/>
  <w15:docId w15:val="{E4BADE24-0090-4A46-B1AD-5000310A5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  <w:textAlignment w:val="baseline"/>
    </w:pPr>
    <w:rPr>
      <w:rFonts w:ascii="Liberation Serif" w:eastAsia="NSimSun" w:hAnsi="Liberation Serif" w:cs="Lucida Sans"/>
      <w:kern w:val="2"/>
      <w:sz w:val="24"/>
      <w:szCs w:val="24"/>
      <w:lang w:eastAsia="zh-CN" w:bidi="hi-IN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249AF"/>
    <w:pPr>
      <w:keepNext/>
      <w:keepLines/>
      <w:spacing w:before="40"/>
      <w:outlineLvl w:val="3"/>
    </w:pPr>
    <w:rPr>
      <w:rFonts w:asciiTheme="majorHAnsi" w:eastAsiaTheme="majorEastAsia" w:hAnsiTheme="majorHAnsi" w:cs="Mangal"/>
      <w:i/>
      <w:iCs/>
      <w:color w:val="2F5496" w:themeColor="accent1" w:themeShade="BF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1z0">
    <w:name w:val="WW8Num1z0"/>
    <w:rPr>
      <w:rFonts w:ascii="StarSymbol" w:eastAsia="StarSymbol" w:hAnsi="StarSymbol" w:cs="StarSymbol"/>
      <w:b/>
    </w:rPr>
  </w:style>
  <w:style w:type="character" w:customStyle="1" w:styleId="WW8Num1z1">
    <w:name w:val="WW8Num1z1"/>
    <w:rPr>
      <w:rFonts w:ascii="StarSymbol" w:eastAsia="StarSymbol" w:hAnsi="StarSymbol" w:cs="StarSymbol"/>
    </w:rPr>
  </w:style>
  <w:style w:type="character" w:customStyle="1" w:styleId="Standardnpsmoodstavce1">
    <w:name w:val="Standardní písmo odstavce1"/>
  </w:style>
  <w:style w:type="character" w:customStyle="1" w:styleId="ListLabel1">
    <w:name w:val="ListLabel 1"/>
    <w:rPr>
      <w:rFonts w:ascii="Times New Roman" w:eastAsia="StarSymbol" w:hAnsi="Times New Roman" w:cs="StarSymbol"/>
      <w:b/>
    </w:rPr>
  </w:style>
  <w:style w:type="character" w:customStyle="1" w:styleId="ListLabel2">
    <w:name w:val="ListLabel 2"/>
    <w:rPr>
      <w:rFonts w:eastAsia="StarSymbol" w:cs="StarSymbol"/>
    </w:rPr>
  </w:style>
  <w:style w:type="character" w:customStyle="1" w:styleId="ListLabel3">
    <w:name w:val="ListLabel 3"/>
    <w:rPr>
      <w:rFonts w:eastAsia="StarSymbol" w:cs="StarSymbol"/>
    </w:rPr>
  </w:style>
  <w:style w:type="character" w:customStyle="1" w:styleId="ListLabel4">
    <w:name w:val="ListLabel 4"/>
    <w:rPr>
      <w:rFonts w:eastAsia="StarSymbol" w:cs="StarSymbol"/>
    </w:rPr>
  </w:style>
  <w:style w:type="character" w:customStyle="1" w:styleId="ListLabel5">
    <w:name w:val="ListLabel 5"/>
    <w:rPr>
      <w:rFonts w:eastAsia="StarSymbol" w:cs="StarSymbol"/>
    </w:rPr>
  </w:style>
  <w:style w:type="character" w:customStyle="1" w:styleId="ListLabel6">
    <w:name w:val="ListLabel 6"/>
    <w:rPr>
      <w:rFonts w:eastAsia="StarSymbol" w:cs="StarSymbol"/>
    </w:rPr>
  </w:style>
  <w:style w:type="character" w:customStyle="1" w:styleId="ListLabel7">
    <w:name w:val="ListLabel 7"/>
    <w:rPr>
      <w:rFonts w:eastAsia="StarSymbol" w:cs="StarSymbol"/>
    </w:rPr>
  </w:style>
  <w:style w:type="character" w:customStyle="1" w:styleId="ListLabel8">
    <w:name w:val="ListLabel 8"/>
    <w:rPr>
      <w:rFonts w:eastAsia="StarSymbol" w:cs="StarSymbol"/>
    </w:rPr>
  </w:style>
  <w:style w:type="character" w:customStyle="1" w:styleId="ListLabel9">
    <w:name w:val="ListLabel 9"/>
    <w:rPr>
      <w:rFonts w:eastAsia="StarSymbol" w:cs="StarSymbol"/>
    </w:rPr>
  </w:style>
  <w:style w:type="character" w:styleId="Hypertextovodkaz">
    <w:name w:val="Hyperlink"/>
    <w:rPr>
      <w:color w:val="0563C1"/>
      <w:u w:val="single"/>
    </w:rPr>
  </w:style>
  <w:style w:type="character" w:styleId="Nevyeenzmnka">
    <w:name w:val="Unresolved Mention"/>
    <w:rPr>
      <w:color w:val="605E5C"/>
      <w:shd w:val="clear" w:color="auto" w:fill="E1DFDD"/>
    </w:rPr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Zkladntext">
    <w:name w:val="Body Text"/>
    <w:basedOn w:val="Normln"/>
    <w:pPr>
      <w:spacing w:after="140" w:line="276" w:lineRule="auto"/>
    </w:pPr>
  </w:style>
  <w:style w:type="paragraph" w:styleId="Seznam">
    <w:name w:val="List"/>
    <w:basedOn w:val="Textbody"/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Rejstk">
    <w:name w:val="Rejstřík"/>
    <w:basedOn w:val="Normln"/>
    <w:pPr>
      <w:suppressLineNumbers/>
    </w:pPr>
    <w:rPr>
      <w:rFonts w:cs="Arial"/>
    </w:rPr>
  </w:style>
  <w:style w:type="paragraph" w:customStyle="1" w:styleId="Standard">
    <w:name w:val="Standard"/>
    <w:pPr>
      <w:suppressAutoHyphens/>
      <w:textAlignment w:val="baseline"/>
    </w:pPr>
    <w:rPr>
      <w:rFonts w:ascii="Liberation Serif" w:eastAsia="NSimSun" w:hAnsi="Liberation Serif" w:cs="Lucida Sans"/>
      <w:kern w:val="2"/>
      <w:sz w:val="24"/>
      <w:szCs w:val="24"/>
      <w:lang w:eastAsia="zh-CN" w:bidi="hi-IN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customStyle="1" w:styleId="Titulek1">
    <w:name w:val="Titulek1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DocumentMap">
    <w:name w:val="DocumentMap"/>
    <w:pPr>
      <w:suppressAutoHyphens/>
      <w:textAlignment w:val="baseline"/>
    </w:pPr>
    <w:rPr>
      <w:rFonts w:ascii="Liberation Serif" w:eastAsia="NSimSun" w:hAnsi="Liberation Serif" w:cs="Liberation Serif"/>
      <w:kern w:val="2"/>
      <w:sz w:val="24"/>
      <w:szCs w:val="24"/>
      <w:lang w:eastAsia="zh-CN" w:bidi="hi-IN"/>
    </w:rPr>
  </w:style>
  <w:style w:type="paragraph" w:customStyle="1" w:styleId="Standarduser">
    <w:name w:val="Standard (user)"/>
    <w:pPr>
      <w:suppressAutoHyphens/>
      <w:textAlignment w:val="baseline"/>
    </w:pPr>
    <w:rPr>
      <w:rFonts w:ascii="Liberation Serif" w:eastAsia="NSimSun" w:hAnsi="Liberation Serif" w:cs="Liberation Serif"/>
      <w:kern w:val="2"/>
      <w:sz w:val="24"/>
      <w:szCs w:val="24"/>
      <w:lang w:eastAsia="zh-CN" w:bidi="hi-IN"/>
    </w:rPr>
  </w:style>
  <w:style w:type="paragraph" w:styleId="Normlnweb">
    <w:name w:val="Normal (Web)"/>
    <w:basedOn w:val="Normln"/>
    <w:uiPriority w:val="99"/>
    <w:pPr>
      <w:suppressAutoHyphens w:val="0"/>
      <w:spacing w:before="100" w:after="142" w:line="276" w:lineRule="auto"/>
      <w:textAlignment w:val="auto"/>
    </w:pPr>
    <w:rPr>
      <w:rFonts w:ascii="Times New Roman" w:eastAsia="Times New Roman" w:hAnsi="Times New Roman" w:cs="Times New Roman"/>
      <w:kern w:val="0"/>
      <w:lang w:bidi="ar-SA"/>
    </w:rPr>
  </w:style>
  <w:style w:type="paragraph" w:customStyle="1" w:styleId="Default">
    <w:name w:val="Default"/>
    <w:rsid w:val="00E5279B"/>
    <w:pPr>
      <w:autoSpaceDE w:val="0"/>
      <w:autoSpaceDN w:val="0"/>
      <w:adjustRightInd w:val="0"/>
    </w:pPr>
    <w:rPr>
      <w:rFonts w:ascii="Liberation Serif" w:hAnsi="Liberation Serif" w:cs="Liberation Serif"/>
      <w:color w:val="000000"/>
      <w:sz w:val="24"/>
      <w:szCs w:val="24"/>
    </w:rPr>
  </w:style>
  <w:style w:type="character" w:styleId="Siln">
    <w:name w:val="Strong"/>
    <w:uiPriority w:val="22"/>
    <w:qFormat/>
    <w:rsid w:val="000105D7"/>
    <w:rPr>
      <w:b/>
      <w:bCs/>
    </w:rPr>
  </w:style>
  <w:style w:type="paragraph" w:customStyle="1" w:styleId="western">
    <w:name w:val="western"/>
    <w:basedOn w:val="Normln"/>
    <w:rsid w:val="0072240D"/>
    <w:pPr>
      <w:suppressAutoHyphens w:val="0"/>
      <w:spacing w:before="100" w:beforeAutospacing="1" w:after="142" w:line="276" w:lineRule="auto"/>
      <w:textAlignment w:val="auto"/>
    </w:pPr>
    <w:rPr>
      <w:rFonts w:ascii="Times New Roman" w:eastAsia="Times New Roman" w:hAnsi="Times New Roman" w:cs="Times New Roman"/>
      <w:color w:val="000000"/>
      <w:kern w:val="0"/>
      <w:lang w:eastAsia="cs-CZ" w:bidi="ar-SA"/>
    </w:rPr>
  </w:style>
  <w:style w:type="paragraph" w:customStyle="1" w:styleId="standard0">
    <w:name w:val="standard"/>
    <w:basedOn w:val="Normln"/>
    <w:rsid w:val="00DF4321"/>
    <w:pPr>
      <w:suppressAutoHyphens w:val="0"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cs-CZ" w:bidi="ar-SA"/>
    </w:rPr>
  </w:style>
  <w:style w:type="paragraph" w:styleId="Odstavecseseznamem">
    <w:name w:val="List Paragraph"/>
    <w:basedOn w:val="Normln"/>
    <w:uiPriority w:val="34"/>
    <w:qFormat/>
    <w:rsid w:val="00F0322F"/>
    <w:pPr>
      <w:suppressAutoHyphens w:val="0"/>
      <w:spacing w:after="160" w:line="256" w:lineRule="auto"/>
      <w:ind w:left="720"/>
      <w:contextualSpacing/>
      <w:textAlignment w:val="auto"/>
    </w:pPr>
    <w:rPr>
      <w:rFonts w:ascii="Aptos" w:eastAsia="Aptos" w:hAnsi="Aptos" w:cs="Times New Roman"/>
      <w:sz w:val="22"/>
      <w:szCs w:val="22"/>
      <w:lang w:eastAsia="en-US" w:bidi="ar-SA"/>
    </w:rPr>
  </w:style>
  <w:style w:type="paragraph" w:customStyle="1" w:styleId="Zkladntext1">
    <w:name w:val="Základní text1"/>
    <w:basedOn w:val="Normln"/>
    <w:rsid w:val="00F97220"/>
    <w:pPr>
      <w:widowControl w:val="0"/>
      <w:textAlignment w:val="auto"/>
    </w:pPr>
    <w:rPr>
      <w:rFonts w:ascii="Times New Roman" w:eastAsia="Avinion" w:hAnsi="Times New Roman" w:cs="Times New Roman"/>
      <w:kern w:val="0"/>
      <w:szCs w:val="20"/>
      <w:lang w:bidi="ar-SA"/>
    </w:rPr>
  </w:style>
  <w:style w:type="paragraph" w:customStyle="1" w:styleId="Odstavec">
    <w:name w:val="Odstavec"/>
    <w:basedOn w:val="Normln"/>
    <w:rsid w:val="00361A52"/>
    <w:pPr>
      <w:suppressAutoHyphens w:val="0"/>
      <w:spacing w:after="120"/>
      <w:ind w:firstLine="454"/>
      <w:jc w:val="both"/>
      <w:textAlignment w:val="auto"/>
    </w:pPr>
    <w:rPr>
      <w:rFonts w:ascii="Times New Roman" w:eastAsia="Times New Roman" w:hAnsi="Times New Roman" w:cs="Times New Roman"/>
      <w:kern w:val="0"/>
      <w:sz w:val="22"/>
      <w:szCs w:val="20"/>
      <w:lang w:eastAsia="cs-CZ" w:bidi="ar-SA"/>
    </w:rPr>
  </w:style>
  <w:style w:type="paragraph" w:customStyle="1" w:styleId="Nadpisl">
    <w:name w:val="Nadpis čl."/>
    <w:basedOn w:val="Nadpis4"/>
    <w:next w:val="Odstavec"/>
    <w:rsid w:val="00F249AF"/>
    <w:pPr>
      <w:numPr>
        <w:numId w:val="9"/>
      </w:numPr>
      <w:suppressAutoHyphens w:val="0"/>
      <w:spacing w:before="360" w:after="120"/>
      <w:ind w:left="720" w:hanging="360"/>
      <w:jc w:val="center"/>
      <w:textAlignment w:val="auto"/>
      <w:outlineLvl w:val="2"/>
    </w:pPr>
    <w:rPr>
      <w:rFonts w:ascii="Times New Roman" w:eastAsia="Times New Roman" w:hAnsi="Times New Roman" w:cs="Times New Roman"/>
      <w:b/>
      <w:i w:val="0"/>
      <w:iCs w:val="0"/>
      <w:color w:val="auto"/>
      <w:kern w:val="0"/>
      <w:sz w:val="20"/>
      <w:szCs w:val="20"/>
      <w:lang w:val="x-none" w:eastAsia="cs-CZ" w:bidi="ar-SA"/>
    </w:rPr>
  </w:style>
  <w:style w:type="paragraph" w:customStyle="1" w:styleId="odst">
    <w:name w:val="Č. odst."/>
    <w:basedOn w:val="Normln"/>
    <w:rsid w:val="00F249AF"/>
    <w:pPr>
      <w:widowControl w:val="0"/>
      <w:numPr>
        <w:ilvl w:val="1"/>
        <w:numId w:val="9"/>
      </w:numPr>
      <w:suppressAutoHyphens w:val="0"/>
      <w:spacing w:after="120"/>
      <w:jc w:val="both"/>
      <w:textAlignment w:val="auto"/>
    </w:pPr>
    <w:rPr>
      <w:rFonts w:ascii="Times New Roman" w:eastAsia="Times New Roman" w:hAnsi="Times New Roman" w:cs="Times New Roman"/>
      <w:snapToGrid w:val="0"/>
      <w:kern w:val="0"/>
      <w:sz w:val="22"/>
      <w:szCs w:val="20"/>
      <w:lang w:eastAsia="cs-CZ" w:bidi="ar-SA"/>
    </w:rPr>
  </w:style>
  <w:style w:type="paragraph" w:styleId="Textvysvtlivek">
    <w:name w:val="endnote text"/>
    <w:basedOn w:val="Normln"/>
    <w:link w:val="TextvysvtlivekChar"/>
    <w:rsid w:val="00F249AF"/>
    <w:pPr>
      <w:numPr>
        <w:ilvl w:val="2"/>
        <w:numId w:val="9"/>
      </w:numPr>
      <w:suppressAutoHyphens w:val="0"/>
      <w:textAlignment w:val="auto"/>
    </w:pPr>
    <w:rPr>
      <w:rFonts w:ascii="Times New Roman" w:eastAsia="Times New Roman" w:hAnsi="Times New Roman" w:cs="Times New Roman"/>
      <w:kern w:val="0"/>
      <w:sz w:val="20"/>
      <w:szCs w:val="20"/>
      <w:lang w:val="x-none" w:eastAsia="x-none" w:bidi="ar-SA"/>
    </w:rPr>
  </w:style>
  <w:style w:type="character" w:customStyle="1" w:styleId="TextvysvtlivekChar">
    <w:name w:val="Text vysvětlivek Char"/>
    <w:basedOn w:val="Standardnpsmoodstavce"/>
    <w:link w:val="Textvysvtlivek"/>
    <w:rsid w:val="00F249AF"/>
    <w:rPr>
      <w:lang w:val="x-none" w:eastAsia="x-none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249AF"/>
    <w:rPr>
      <w:rFonts w:asciiTheme="majorHAnsi" w:eastAsiaTheme="majorEastAsia" w:hAnsiTheme="majorHAnsi" w:cs="Mangal"/>
      <w:i/>
      <w:iCs/>
      <w:color w:val="2F5496" w:themeColor="accent1" w:themeShade="BF"/>
      <w:kern w:val="2"/>
      <w:sz w:val="24"/>
      <w:szCs w:val="21"/>
      <w:lang w:eastAsia="zh-CN" w:bidi="hi-IN"/>
    </w:rPr>
  </w:style>
  <w:style w:type="paragraph" w:customStyle="1" w:styleId="TableParagraph">
    <w:name w:val="Table Paragraph"/>
    <w:basedOn w:val="Normln"/>
    <w:uiPriority w:val="1"/>
    <w:qFormat/>
    <w:rsid w:val="00073873"/>
    <w:pPr>
      <w:widowControl w:val="0"/>
      <w:suppressAutoHyphens w:val="0"/>
      <w:autoSpaceDE w:val="0"/>
      <w:autoSpaceDN w:val="0"/>
      <w:textAlignment w:val="auto"/>
    </w:pPr>
    <w:rPr>
      <w:rFonts w:ascii="Arial" w:eastAsia="Arial" w:hAnsi="Arial" w:cs="Arial"/>
      <w:kern w:val="0"/>
      <w:sz w:val="22"/>
      <w:szCs w:val="22"/>
      <w:lang w:eastAsia="en-US" w:bidi="ar-SA"/>
    </w:rPr>
  </w:style>
  <w:style w:type="paragraph" w:styleId="Zhlav">
    <w:name w:val="header"/>
    <w:basedOn w:val="Normln"/>
    <w:link w:val="ZhlavChar"/>
    <w:uiPriority w:val="99"/>
    <w:unhideWhenUsed/>
    <w:rsid w:val="00105BB9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ZhlavChar">
    <w:name w:val="Záhlaví Char"/>
    <w:basedOn w:val="Standardnpsmoodstavce"/>
    <w:link w:val="Zhlav"/>
    <w:uiPriority w:val="99"/>
    <w:rsid w:val="00105BB9"/>
    <w:rPr>
      <w:rFonts w:ascii="Liberation Serif" w:eastAsia="NSimSun" w:hAnsi="Liberation Serif" w:cs="Mangal"/>
      <w:kern w:val="2"/>
      <w:sz w:val="24"/>
      <w:szCs w:val="21"/>
      <w:lang w:eastAsia="zh-CN" w:bidi="hi-IN"/>
    </w:rPr>
  </w:style>
  <w:style w:type="paragraph" w:styleId="Zpat">
    <w:name w:val="footer"/>
    <w:basedOn w:val="Normln"/>
    <w:link w:val="ZpatChar"/>
    <w:uiPriority w:val="99"/>
    <w:unhideWhenUsed/>
    <w:rsid w:val="00105BB9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ZpatChar">
    <w:name w:val="Zápatí Char"/>
    <w:basedOn w:val="Standardnpsmoodstavce"/>
    <w:link w:val="Zpat"/>
    <w:uiPriority w:val="99"/>
    <w:rsid w:val="00105BB9"/>
    <w:rPr>
      <w:rFonts w:ascii="Liberation Serif" w:eastAsia="NSimSun" w:hAnsi="Liberation Serif" w:cs="Mangal"/>
      <w:kern w:val="2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56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7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0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0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7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1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9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1708</Words>
  <Characters>10082</Characters>
  <Application>Microsoft Office Word</Application>
  <DocSecurity>0</DocSecurity>
  <Lines>84</Lines>
  <Paragraphs>23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Květa Hrabíková</dc:creator>
  <cp:keywords/>
  <cp:lastModifiedBy>Květa Hrabíková</cp:lastModifiedBy>
  <cp:revision>2</cp:revision>
  <cp:lastPrinted>2026-09-24T07:51:00Z</cp:lastPrinted>
  <dcterms:created xsi:type="dcterms:W3CDTF">2026-09-29T12:29:00Z</dcterms:created>
  <dcterms:modified xsi:type="dcterms:W3CDTF">2026-09-29T12:29:00Z</dcterms:modified>
</cp:coreProperties>
</file>